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B7E7" w14:textId="6CEE9AA4" w:rsidR="0007040A" w:rsidRPr="00C31419" w:rsidRDefault="0007040A" w:rsidP="00C31419">
      <w:pPr>
        <w:shd w:val="clear" w:color="auto" w:fill="FFFFFF"/>
        <w:spacing w:after="0"/>
        <w:jc w:val="center"/>
        <w:textAlignment w:val="top"/>
        <w:rPr>
          <w:rFonts w:eastAsia="Times New Roman" w:cs="Calibri"/>
          <w:color w:val="000000"/>
          <w:sz w:val="24"/>
          <w:szCs w:val="24"/>
          <w:lang w:eastAsia="sk-SK"/>
        </w:rPr>
      </w:pPr>
      <w:r w:rsidRPr="00C31419">
        <w:rPr>
          <w:rFonts w:eastAsia="Times New Roman" w:cs="Calibri"/>
          <w:b/>
          <w:color w:val="000000"/>
          <w:sz w:val="24"/>
          <w:szCs w:val="24"/>
          <w:lang w:eastAsia="sk-SK"/>
        </w:rPr>
        <w:t xml:space="preserve">Krúžkové činnosti – </w:t>
      </w:r>
      <w:proofErr w:type="spellStart"/>
      <w:r w:rsidRPr="00C31419">
        <w:rPr>
          <w:rFonts w:eastAsia="Times New Roman" w:cs="Calibri"/>
          <w:b/>
          <w:color w:val="000000"/>
          <w:sz w:val="24"/>
          <w:szCs w:val="24"/>
          <w:lang w:eastAsia="sk-SK"/>
        </w:rPr>
        <w:t>Körös</w:t>
      </w:r>
      <w:proofErr w:type="spellEnd"/>
      <w:r w:rsidRPr="00C31419">
        <w:rPr>
          <w:rFonts w:eastAsia="Times New Roman" w:cs="Calibri"/>
          <w:b/>
          <w:color w:val="000000"/>
          <w:sz w:val="24"/>
          <w:szCs w:val="24"/>
          <w:lang w:eastAsia="sk-SK"/>
        </w:rPr>
        <w:t xml:space="preserve"> </w:t>
      </w:r>
      <w:proofErr w:type="spellStart"/>
      <w:r w:rsidRPr="00C31419">
        <w:rPr>
          <w:rFonts w:eastAsia="Times New Roman" w:cs="Calibri"/>
          <w:b/>
          <w:color w:val="000000"/>
          <w:sz w:val="24"/>
          <w:szCs w:val="24"/>
          <w:lang w:eastAsia="sk-SK"/>
        </w:rPr>
        <w:t>tevkenységek</w:t>
      </w:r>
      <w:proofErr w:type="spellEnd"/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3"/>
        <w:gridCol w:w="2544"/>
        <w:gridCol w:w="1200"/>
        <w:gridCol w:w="1582"/>
        <w:gridCol w:w="1783"/>
      </w:tblGrid>
      <w:tr w:rsidR="0007040A" w:rsidRPr="00C31419" w14:paraId="1372DAD6" w14:textId="77777777" w:rsidTr="00DA781B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5FA2B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>Názov krúžku:</w:t>
            </w:r>
          </w:p>
          <w:p w14:paraId="01B905A5" w14:textId="55AD107E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Szakkör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neve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>: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046B2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>Cieľom krúžku:</w:t>
            </w:r>
          </w:p>
          <w:p w14:paraId="321A2DA2" w14:textId="26D1DF19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Cél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2590C" w14:textId="539B211C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>Deti zaradené do krúžku</w:t>
            </w:r>
            <w:r w:rsidR="00C31419">
              <w:rPr>
                <w:rFonts w:eastAsia="Times New Roman" w:cs="Calibri"/>
                <w:color w:val="000000"/>
                <w:lang w:eastAsia="sk-SK"/>
              </w:rPr>
              <w:t>:</w:t>
            </w:r>
          </w:p>
          <w:p w14:paraId="31557D84" w14:textId="2526BF4F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Korosztály</w:t>
            </w:r>
            <w:proofErr w:type="spellEnd"/>
            <w:r w:rsidR="00C31419">
              <w:rPr>
                <w:rFonts w:eastAsia="Times New Roman" w:cs="Calibri"/>
                <w:color w:val="000000"/>
                <w:lang w:eastAsia="sk-SK"/>
              </w:rPr>
              <w:t>: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AC9C2" w14:textId="566F8110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>Č</w:t>
            </w:r>
            <w:r w:rsidRPr="00C31419">
              <w:rPr>
                <w:rFonts w:eastAsia="Times New Roman" w:cs="Calibri"/>
                <w:color w:val="000000"/>
                <w:lang w:eastAsia="sk-SK"/>
              </w:rPr>
              <w:t>as</w:t>
            </w:r>
          </w:p>
          <w:p w14:paraId="37BCFD61" w14:textId="2D8071B3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időpont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8911E" w14:textId="77777777" w:rsidR="0007040A" w:rsidRPr="00C31419" w:rsidRDefault="0007040A" w:rsidP="0007040A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>Vedúci krúžku</w:t>
            </w:r>
          </w:p>
          <w:p w14:paraId="68515691" w14:textId="56CA1724" w:rsidR="0007040A" w:rsidRPr="00C31419" w:rsidRDefault="0007040A" w:rsidP="0007040A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val="hu-HU" w:eastAsia="sk-SK"/>
              </w:rPr>
            </w:pPr>
            <w:r w:rsidRPr="00C31419">
              <w:rPr>
                <w:rFonts w:eastAsia="Times New Roman" w:cs="Calibri"/>
                <w:color w:val="000000"/>
                <w:lang w:val="hu-HU" w:eastAsia="sk-SK"/>
              </w:rPr>
              <w:t>Szakkört vezető személy:</w:t>
            </w:r>
          </w:p>
        </w:tc>
      </w:tr>
      <w:tr w:rsidR="0007040A" w:rsidRPr="00C31419" w14:paraId="392727E6" w14:textId="77777777" w:rsidTr="00C31419">
        <w:tblPrEx>
          <w:tblCellMar>
            <w:top w:w="0" w:type="dxa"/>
            <w:bottom w:w="0" w:type="dxa"/>
          </w:tblCellMar>
        </w:tblPrEx>
        <w:trPr>
          <w:trHeight w:val="6186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876DA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Šprtový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krúžok</w:t>
            </w:r>
          </w:p>
          <w:p w14:paraId="3841F545" w14:textId="2E5E8D8C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val="hu-HU" w:eastAsia="sk-SK"/>
              </w:rPr>
            </w:pP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Sportk</w:t>
            </w:r>
            <w:r w:rsidRPr="00C31419">
              <w:rPr>
                <w:rFonts w:eastAsia="Times New Roman" w:cs="Calibri"/>
                <w:color w:val="000000"/>
                <w:lang w:val="hu-HU" w:eastAsia="sk-SK"/>
              </w:rPr>
              <w:t>ör</w:t>
            </w:r>
            <w:proofErr w:type="spellEnd"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B3461" w14:textId="77777777" w:rsidR="0007040A" w:rsidRPr="00C31419" w:rsidRDefault="0007040A" w:rsidP="00DA781B">
            <w:pPr>
              <w:spacing w:after="200" w:line="276" w:lineRule="auto"/>
              <w:rPr>
                <w:rFonts w:cs="Calibri"/>
              </w:rPr>
            </w:pPr>
            <w:r w:rsidRPr="00C31419">
              <w:rPr>
                <w:rFonts w:eastAsia="Times New Roman" w:cs="Calibri"/>
                <w:lang w:eastAsia="sk-SK"/>
              </w:rPr>
              <w:t>rozvíjať  prirodzené  pohybové schopnosti a podporovať  túžbu po pohybe</w:t>
            </w:r>
            <w:r w:rsidRPr="00C31419">
              <w:rPr>
                <w:rFonts w:cs="Calibri"/>
              </w:rPr>
              <w:t xml:space="preserve">, </w:t>
            </w:r>
            <w:r w:rsidRPr="00C31419">
              <w:rPr>
                <w:rFonts w:eastAsia="Times New Roman" w:cs="Calibri"/>
                <w:lang w:eastAsia="sk-SK"/>
              </w:rPr>
              <w:t xml:space="preserve">posilňovať  pohybový  aparát a rozvíjať  telesné  funkcie </w:t>
            </w:r>
            <w:r w:rsidRPr="00C31419">
              <w:rPr>
                <w:rFonts w:cs="Calibri"/>
              </w:rPr>
              <w:t xml:space="preserve">,ovládať základné </w:t>
            </w:r>
            <w:proofErr w:type="spellStart"/>
            <w:r w:rsidRPr="00C31419">
              <w:rPr>
                <w:rFonts w:cs="Calibri"/>
              </w:rPr>
              <w:t>lokomočné</w:t>
            </w:r>
            <w:proofErr w:type="spellEnd"/>
            <w:r w:rsidRPr="00C31419">
              <w:rPr>
                <w:rFonts w:cs="Calibri"/>
              </w:rPr>
              <w:t xml:space="preserve"> pohyby, </w:t>
            </w:r>
            <w:r w:rsidRPr="00C31419">
              <w:rPr>
                <w:rFonts w:eastAsia="Times New Roman" w:cs="Calibri"/>
                <w:lang w:eastAsia="sk-SK"/>
              </w:rPr>
              <w:t>zabezpečenie zdravého  telesného  vývinu</w:t>
            </w:r>
          </w:p>
          <w:p w14:paraId="3636486E" w14:textId="77777777" w:rsidR="0007040A" w:rsidRPr="00C31419" w:rsidRDefault="0007040A" w:rsidP="0007040A">
            <w:pPr>
              <w:spacing w:after="200" w:line="276" w:lineRule="auto"/>
              <w:rPr>
                <w:rFonts w:eastAsia="Times New Roman" w:cs="Calibri"/>
                <w:lang w:eastAsia="sk-SK"/>
              </w:rPr>
            </w:pPr>
            <w:proofErr w:type="spellStart"/>
            <w:r w:rsidRPr="00C31419">
              <w:rPr>
                <w:rFonts w:cs="Calibri"/>
              </w:rPr>
              <w:t>fejleszteni</w:t>
            </w:r>
            <w:proofErr w:type="spellEnd"/>
            <w:r w:rsidRPr="00C31419">
              <w:rPr>
                <w:rFonts w:cs="Calibri"/>
              </w:rPr>
              <w:t xml:space="preserve"> a </w:t>
            </w:r>
            <w:proofErr w:type="spellStart"/>
            <w:r w:rsidRPr="00C31419">
              <w:rPr>
                <w:rFonts w:cs="Calibri"/>
              </w:rPr>
              <w:t>természetes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motoros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képességeket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és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készségeket</w:t>
            </w:r>
            <w:proofErr w:type="spellEnd"/>
            <w:r w:rsidRPr="00C31419">
              <w:rPr>
                <w:rFonts w:cs="Calibri"/>
              </w:rPr>
              <w:t xml:space="preserve"> ,</w:t>
            </w:r>
            <w:proofErr w:type="spellStart"/>
            <w:r w:rsidRPr="00C31419">
              <w:rPr>
                <w:rFonts w:cs="Calibri"/>
              </w:rPr>
              <w:t>támogatni</w:t>
            </w:r>
            <w:proofErr w:type="spellEnd"/>
            <w:r w:rsidRPr="00C31419">
              <w:rPr>
                <w:rFonts w:cs="Calibri"/>
              </w:rPr>
              <w:t xml:space="preserve"> a </w:t>
            </w:r>
            <w:proofErr w:type="spellStart"/>
            <w:r w:rsidRPr="00C31419">
              <w:rPr>
                <w:rFonts w:cs="Calibri"/>
              </w:rPr>
              <w:t>mozgás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iránti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vágyat</w:t>
            </w:r>
            <w:proofErr w:type="spellEnd"/>
            <w:r w:rsidRPr="00C31419">
              <w:rPr>
                <w:rFonts w:cs="Calibri"/>
              </w:rPr>
              <w:t xml:space="preserve">,   </w:t>
            </w:r>
            <w:proofErr w:type="spellStart"/>
            <w:r w:rsidRPr="00C31419">
              <w:rPr>
                <w:rFonts w:cs="Calibri"/>
              </w:rPr>
              <w:t>erősíteni</w:t>
            </w:r>
            <w:proofErr w:type="spellEnd"/>
            <w:r w:rsidRPr="00C31419">
              <w:rPr>
                <w:rFonts w:cs="Calibri"/>
              </w:rPr>
              <w:t xml:space="preserve"> a </w:t>
            </w:r>
            <w:proofErr w:type="spellStart"/>
            <w:r w:rsidRPr="00C31419">
              <w:rPr>
                <w:rFonts w:cs="Calibri"/>
              </w:rPr>
              <w:t>mozgásszervrendszert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és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fejleszteni</w:t>
            </w:r>
            <w:proofErr w:type="spellEnd"/>
            <w:r w:rsidRPr="00C31419">
              <w:rPr>
                <w:rFonts w:cs="Calibri"/>
              </w:rPr>
              <w:t xml:space="preserve"> a </w:t>
            </w:r>
            <w:proofErr w:type="spellStart"/>
            <w:r w:rsidRPr="00C31419">
              <w:rPr>
                <w:rFonts w:cs="Calibri"/>
              </w:rPr>
              <w:t>testi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funkciókat</w:t>
            </w:r>
            <w:proofErr w:type="spellEnd"/>
            <w:r w:rsidRPr="00C31419">
              <w:rPr>
                <w:rFonts w:cs="Calibri"/>
              </w:rPr>
              <w:t xml:space="preserve">, </w:t>
            </w:r>
            <w:proofErr w:type="spellStart"/>
            <w:r w:rsidRPr="00C31419">
              <w:rPr>
                <w:rFonts w:cs="Calibri"/>
              </w:rPr>
              <w:t>biztosítani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az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egészséges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testi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fejlődést</w:t>
            </w:r>
            <w:proofErr w:type="spellEnd"/>
          </w:p>
          <w:p w14:paraId="0CC53EB0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DE9FF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>4-6 ročné</w:t>
            </w:r>
          </w:p>
          <w:p w14:paraId="0602AA6D" w14:textId="1A93891B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4-6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évesek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0CBD3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Týždenne 1x-45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sekund</w:t>
            </w:r>
            <w:proofErr w:type="spellEnd"/>
          </w:p>
          <w:p w14:paraId="49A82848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</w:p>
          <w:p w14:paraId="33F85DFA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>Počas pobyte vonku</w:t>
            </w:r>
          </w:p>
          <w:p w14:paraId="5A3A1A55" w14:textId="77777777" w:rsidR="0007040A" w:rsidRPr="00C31419" w:rsidRDefault="0007040A" w:rsidP="0007040A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Hetente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1x- 45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perc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a 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szabadban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tartózkodás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ideje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alatt</w:t>
            </w:r>
            <w:proofErr w:type="spellEnd"/>
          </w:p>
          <w:p w14:paraId="531E28B3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C2D00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G.Straka</w:t>
            </w:r>
            <w:proofErr w:type="spellEnd"/>
          </w:p>
        </w:tc>
      </w:tr>
      <w:tr w:rsidR="0007040A" w:rsidRPr="00C31419" w14:paraId="06DA9C24" w14:textId="77777777" w:rsidTr="00DA781B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29515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>Dajme spolu gól:</w:t>
            </w:r>
          </w:p>
          <w:p w14:paraId="2E3286A9" w14:textId="1F44BE68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Rúgjunk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együtt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gólt</w:t>
            </w:r>
            <w:proofErr w:type="spellEnd"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CEA5" w14:textId="77777777" w:rsidR="0007040A" w:rsidRPr="00C31419" w:rsidRDefault="0007040A" w:rsidP="00DA781B">
            <w:pPr>
              <w:spacing w:after="200" w:line="276" w:lineRule="auto"/>
              <w:rPr>
                <w:rFonts w:cs="Calibri"/>
              </w:rPr>
            </w:pPr>
            <w:r w:rsidRPr="00C31419">
              <w:rPr>
                <w:rFonts w:cs="Calibri"/>
              </w:rPr>
              <w:t>Rozvoj pohybových schopností- Loptové hry s rukami a nohami</w:t>
            </w:r>
          </w:p>
          <w:p w14:paraId="2D587432" w14:textId="77777777" w:rsidR="0007040A" w:rsidRPr="00C31419" w:rsidRDefault="0007040A" w:rsidP="00DA781B">
            <w:pPr>
              <w:spacing w:after="200" w:line="276" w:lineRule="auto"/>
              <w:rPr>
                <w:rFonts w:cs="Calibri"/>
              </w:rPr>
            </w:pPr>
            <w:r w:rsidRPr="00C31419">
              <w:rPr>
                <w:rFonts w:cs="Calibri"/>
              </w:rPr>
              <w:t>Koordinácia- Harmónia medzi pohybovým aparátom a zmyslovým vnímaním</w:t>
            </w:r>
          </w:p>
          <w:p w14:paraId="18E667B7" w14:textId="1B537F76" w:rsidR="0007040A" w:rsidRPr="00C31419" w:rsidRDefault="0007040A" w:rsidP="0007040A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Mozgásképességek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fejlesztése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–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labdajátékok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kézzel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és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lábbal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  <w:p w14:paraId="356E7D5A" w14:textId="54ABDEDA" w:rsidR="0007040A" w:rsidRPr="00C31419" w:rsidRDefault="0007040A" w:rsidP="0007040A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Koordináció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proofErr w:type="spellStart"/>
            <w:r w:rsidR="00C31419" w:rsidRPr="00C31419">
              <w:rPr>
                <w:rFonts w:eastAsia="Times New Roman" w:cs="Calibri"/>
                <w:color w:val="000000"/>
                <w:lang w:eastAsia="sk-SK"/>
              </w:rPr>
              <w:t>fejlesztése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99934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>5-6 ročné</w:t>
            </w:r>
          </w:p>
          <w:p w14:paraId="6ACBC1B4" w14:textId="2EBA677E" w:rsidR="00C31419" w:rsidRPr="00C31419" w:rsidRDefault="00C31419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5-6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évesek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318B1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>Týždenne 1x-1h</w:t>
            </w:r>
          </w:p>
          <w:p w14:paraId="1C394523" w14:textId="7BDCA94A" w:rsidR="00C31419" w:rsidRPr="00C31419" w:rsidRDefault="00C31419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Hetente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x 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óra</w:t>
            </w:r>
            <w:proofErr w:type="spellEnd"/>
          </w:p>
          <w:p w14:paraId="51381933" w14:textId="54C3D7AC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r w:rsidR="00C31419" w:rsidRPr="00C31419">
              <w:rPr>
                <w:rFonts w:eastAsia="Times New Roman" w:cs="Calibri"/>
                <w:color w:val="000000"/>
                <w:lang w:eastAsia="sk-SK"/>
              </w:rPr>
              <w:t>P</w:t>
            </w:r>
            <w:r w:rsidRPr="00C31419">
              <w:rPr>
                <w:rFonts w:eastAsia="Times New Roman" w:cs="Calibri"/>
                <w:color w:val="000000"/>
                <w:lang w:eastAsia="sk-SK"/>
              </w:rPr>
              <w:t>opoludnie</w:t>
            </w:r>
          </w:p>
          <w:p w14:paraId="2E671359" w14:textId="75B67D36" w:rsidR="00C31419" w:rsidRPr="00C31419" w:rsidRDefault="00C31419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>V 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mesicoch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október ,apríl, máj/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C7C9F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>Tréner DAC</w:t>
            </w:r>
          </w:p>
          <w:p w14:paraId="435DF707" w14:textId="29F743CF" w:rsidR="00C31419" w:rsidRPr="00C31419" w:rsidRDefault="00C31419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Edző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DAC</w:t>
            </w:r>
          </w:p>
        </w:tc>
      </w:tr>
      <w:tr w:rsidR="0007040A" w:rsidRPr="00C31419" w14:paraId="2CACA997" w14:textId="77777777" w:rsidTr="00DA781B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5E1F6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cs="Calibri"/>
              </w:rPr>
            </w:pPr>
            <w:r w:rsidRPr="00C31419">
              <w:rPr>
                <w:rFonts w:cs="Calibri"/>
              </w:rPr>
              <w:t>Hravá slovenčina</w:t>
            </w:r>
          </w:p>
          <w:p w14:paraId="0BA4C754" w14:textId="0967AAAF" w:rsidR="00C31419" w:rsidRPr="00C31419" w:rsidRDefault="00C31419" w:rsidP="00DA781B">
            <w:pPr>
              <w:spacing w:after="0"/>
              <w:jc w:val="both"/>
              <w:textAlignment w:val="top"/>
              <w:rPr>
                <w:rFonts w:cs="Calibri"/>
              </w:rPr>
            </w:pPr>
            <w:proofErr w:type="spellStart"/>
            <w:r w:rsidRPr="00C31419">
              <w:rPr>
                <w:rFonts w:cs="Calibri"/>
              </w:rPr>
              <w:t>Játékos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szlovák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nyellv</w:t>
            </w:r>
            <w:proofErr w:type="spellEnd"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A1D3A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cs="Calibri"/>
              </w:rPr>
            </w:pPr>
            <w:r w:rsidRPr="00C31419">
              <w:rPr>
                <w:rFonts w:cs="Calibri"/>
              </w:rPr>
              <w:t>Osvojenie si základov slovenského jazyka hravou formou</w:t>
            </w:r>
          </w:p>
          <w:p w14:paraId="4B7FA879" w14:textId="77D16BF3" w:rsidR="00C31419" w:rsidRPr="00C31419" w:rsidRDefault="00C31419" w:rsidP="00DA781B">
            <w:pPr>
              <w:spacing w:after="0"/>
              <w:jc w:val="both"/>
              <w:textAlignment w:val="top"/>
              <w:rPr>
                <w:rFonts w:cs="Calibri"/>
              </w:rPr>
            </w:pPr>
            <w:r w:rsidRPr="00C31419">
              <w:rPr>
                <w:rFonts w:cs="Calibri"/>
              </w:rPr>
              <w:t xml:space="preserve">A </w:t>
            </w:r>
            <w:proofErr w:type="spellStart"/>
            <w:r w:rsidRPr="00C31419">
              <w:rPr>
                <w:rFonts w:cs="Calibri"/>
              </w:rPr>
              <w:t>szlovák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nyelv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alapjainak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elsajátítása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játékos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formában</w:t>
            </w:r>
            <w:proofErr w:type="spellEnd"/>
            <w:r w:rsidRPr="00C31419">
              <w:rPr>
                <w:rFonts w:cs="Calibri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FB49B" w14:textId="44CB061E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>4-5-6 ročné</w:t>
            </w:r>
          </w:p>
          <w:p w14:paraId="61BB3098" w14:textId="69592A32" w:rsidR="00C31419" w:rsidRPr="00C31419" w:rsidRDefault="00C31419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>4-5-6</w:t>
            </w:r>
          </w:p>
          <w:p w14:paraId="595F34B2" w14:textId="07788FFA" w:rsidR="00C31419" w:rsidRPr="00C31419" w:rsidRDefault="00C31419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évesek</w:t>
            </w:r>
            <w:proofErr w:type="spellEnd"/>
          </w:p>
          <w:p w14:paraId="576A2535" w14:textId="77777777" w:rsidR="00C31419" w:rsidRPr="00C31419" w:rsidRDefault="00C31419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</w:p>
          <w:p w14:paraId="7B6F0451" w14:textId="77777777" w:rsidR="00C31419" w:rsidRPr="00C31419" w:rsidRDefault="00C31419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599E0" w14:textId="0B67DD6D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>Týždenne 1x-45sekúnd dvoch etapách</w:t>
            </w:r>
          </w:p>
          <w:p w14:paraId="07BDE392" w14:textId="3BB828B8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r w:rsidR="00C31419" w:rsidRPr="00C31419">
              <w:rPr>
                <w:rFonts w:eastAsia="Times New Roman" w:cs="Calibri"/>
                <w:color w:val="000000"/>
                <w:lang w:eastAsia="sk-SK"/>
              </w:rPr>
              <w:t>P</w:t>
            </w:r>
            <w:r w:rsidRPr="00C31419">
              <w:rPr>
                <w:rFonts w:eastAsia="Times New Roman" w:cs="Calibri"/>
                <w:color w:val="000000"/>
                <w:lang w:eastAsia="sk-SK"/>
              </w:rPr>
              <w:t>opoludnie</w:t>
            </w:r>
          </w:p>
          <w:p w14:paraId="0AED095C" w14:textId="537E505E" w:rsidR="00C31419" w:rsidRPr="00C31419" w:rsidRDefault="00C31419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Hetente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1× – 45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perc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,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két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lastRenderedPageBreak/>
              <w:t>felosztásban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,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délután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CBFF3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lastRenderedPageBreak/>
              <w:t>Mészáros Denisa</w:t>
            </w:r>
          </w:p>
        </w:tc>
      </w:tr>
      <w:tr w:rsidR="0007040A" w:rsidRPr="00C31419" w14:paraId="62F31E11" w14:textId="77777777" w:rsidTr="00DA781B">
        <w:tblPrEx>
          <w:tblCellMar>
            <w:top w:w="0" w:type="dxa"/>
            <w:bottom w:w="0" w:type="dxa"/>
          </w:tblCellMar>
        </w:tblPrEx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C7354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cs="Calibri"/>
              </w:rPr>
            </w:pPr>
            <w:r w:rsidRPr="00C31419">
              <w:rPr>
                <w:rFonts w:cs="Calibri"/>
              </w:rPr>
              <w:t>Rozprávková terapia</w:t>
            </w:r>
          </w:p>
          <w:p w14:paraId="76F2D74D" w14:textId="72188355" w:rsidR="00C31419" w:rsidRPr="00C31419" w:rsidRDefault="00C31419" w:rsidP="00DA781B">
            <w:pPr>
              <w:spacing w:after="0"/>
              <w:jc w:val="both"/>
              <w:textAlignment w:val="top"/>
              <w:rPr>
                <w:rFonts w:cs="Calibri"/>
              </w:rPr>
            </w:pPr>
            <w:proofErr w:type="spellStart"/>
            <w:r w:rsidRPr="00C31419">
              <w:rPr>
                <w:rFonts w:cs="Calibri"/>
              </w:rPr>
              <w:t>Meseterápia</w:t>
            </w:r>
            <w:proofErr w:type="spellEnd"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BAA56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cs="Calibri"/>
              </w:rPr>
            </w:pPr>
            <w:r w:rsidRPr="00C31419">
              <w:rPr>
                <w:rFonts w:cs="Calibri"/>
              </w:rPr>
              <w:t>Cieľom rozprávkovej terapie je pomocou rozprávok a príbehov podporiť duševný rozvoj, riešenie problémov, sebapoznanie a emocionálnu inteligenciu.</w:t>
            </w:r>
          </w:p>
          <w:p w14:paraId="5D3A8FD2" w14:textId="3D047CF7" w:rsidR="00C31419" w:rsidRPr="00C31419" w:rsidRDefault="00C31419" w:rsidP="00DA781B">
            <w:pPr>
              <w:spacing w:after="0"/>
              <w:jc w:val="both"/>
              <w:textAlignment w:val="top"/>
              <w:rPr>
                <w:rFonts w:cs="Calibri"/>
              </w:rPr>
            </w:pPr>
            <w:r w:rsidRPr="00C31419">
              <w:rPr>
                <w:rFonts w:cs="Calibri"/>
              </w:rPr>
              <w:t xml:space="preserve">A </w:t>
            </w:r>
            <w:proofErr w:type="spellStart"/>
            <w:r w:rsidRPr="00C31419">
              <w:rPr>
                <w:rFonts w:cs="Calibri"/>
              </w:rPr>
              <w:t>meseterápia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célja</w:t>
            </w:r>
            <w:proofErr w:type="spellEnd"/>
            <w:r w:rsidRPr="00C31419">
              <w:rPr>
                <w:rFonts w:cs="Calibri"/>
              </w:rPr>
              <w:t xml:space="preserve">, </w:t>
            </w:r>
            <w:proofErr w:type="spellStart"/>
            <w:r w:rsidRPr="00C31419">
              <w:rPr>
                <w:rFonts w:cs="Calibri"/>
              </w:rPr>
              <w:t>hogy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mesék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és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történetek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segítségével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támogassa</w:t>
            </w:r>
            <w:proofErr w:type="spellEnd"/>
            <w:r w:rsidRPr="00C31419">
              <w:rPr>
                <w:rFonts w:cs="Calibri"/>
              </w:rPr>
              <w:t xml:space="preserve"> a </w:t>
            </w:r>
            <w:proofErr w:type="spellStart"/>
            <w:r w:rsidRPr="00C31419">
              <w:rPr>
                <w:rFonts w:cs="Calibri"/>
              </w:rPr>
              <w:t>lelki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fejlődést</w:t>
            </w:r>
            <w:proofErr w:type="spellEnd"/>
            <w:r w:rsidRPr="00C31419">
              <w:rPr>
                <w:rFonts w:cs="Calibri"/>
              </w:rPr>
              <w:t xml:space="preserve">, a </w:t>
            </w:r>
            <w:proofErr w:type="spellStart"/>
            <w:r w:rsidRPr="00C31419">
              <w:rPr>
                <w:rFonts w:cs="Calibri"/>
              </w:rPr>
              <w:t>problémamegoldást</w:t>
            </w:r>
            <w:proofErr w:type="spellEnd"/>
            <w:r w:rsidRPr="00C31419">
              <w:rPr>
                <w:rFonts w:cs="Calibri"/>
              </w:rPr>
              <w:t xml:space="preserve">, </w:t>
            </w:r>
            <w:proofErr w:type="spellStart"/>
            <w:r w:rsidRPr="00C31419">
              <w:rPr>
                <w:rFonts w:cs="Calibri"/>
              </w:rPr>
              <w:t>az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önismeretet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és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az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érzelmi</w:t>
            </w:r>
            <w:proofErr w:type="spellEnd"/>
            <w:r w:rsidRPr="00C31419">
              <w:rPr>
                <w:rFonts w:cs="Calibri"/>
              </w:rPr>
              <w:t xml:space="preserve"> </w:t>
            </w:r>
            <w:proofErr w:type="spellStart"/>
            <w:r w:rsidRPr="00C31419">
              <w:rPr>
                <w:rFonts w:cs="Calibri"/>
              </w:rPr>
              <w:t>intelligenciát</w:t>
            </w:r>
            <w:proofErr w:type="spellEnd"/>
            <w:r w:rsidRPr="00C31419">
              <w:rPr>
                <w:rFonts w:cs="Calibri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3F5AE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>4-5-6 ročné</w:t>
            </w:r>
          </w:p>
          <w:p w14:paraId="10CEB554" w14:textId="77777777" w:rsidR="00C31419" w:rsidRPr="00C31419" w:rsidRDefault="00C31419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>4-5-6</w:t>
            </w:r>
          </w:p>
          <w:p w14:paraId="2AAC4607" w14:textId="17B8C6DF" w:rsidR="00C31419" w:rsidRPr="00C31419" w:rsidRDefault="00C31419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évesek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7531C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Týždenne 1x-45 sekúnd </w:t>
            </w:r>
          </w:p>
          <w:p w14:paraId="18426153" w14:textId="1E52EE36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r w:rsidR="00C31419" w:rsidRPr="00C31419">
              <w:rPr>
                <w:rFonts w:eastAsia="Times New Roman" w:cs="Calibri"/>
                <w:color w:val="000000"/>
                <w:lang w:eastAsia="sk-SK"/>
              </w:rPr>
              <w:t>P</w:t>
            </w:r>
            <w:r w:rsidRPr="00C31419">
              <w:rPr>
                <w:rFonts w:eastAsia="Times New Roman" w:cs="Calibri"/>
                <w:color w:val="000000"/>
                <w:lang w:eastAsia="sk-SK"/>
              </w:rPr>
              <w:t>opoludnie</w:t>
            </w:r>
          </w:p>
          <w:p w14:paraId="6A0C2778" w14:textId="123D028E" w:rsidR="00C31419" w:rsidRPr="00C31419" w:rsidRDefault="00C31419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Hetente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1x 45 per,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délután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31FAD" w14:textId="77777777" w:rsidR="0007040A" w:rsidRPr="00C31419" w:rsidRDefault="0007040A" w:rsidP="00DA781B">
            <w:pPr>
              <w:spacing w:after="0"/>
              <w:jc w:val="both"/>
              <w:textAlignment w:val="top"/>
              <w:rPr>
                <w:rFonts w:eastAsia="Times New Roman" w:cs="Calibri"/>
                <w:color w:val="000000"/>
                <w:lang w:eastAsia="sk-SK"/>
              </w:rPr>
            </w:pPr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Molnár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Kantner</w:t>
            </w:r>
            <w:proofErr w:type="spellEnd"/>
            <w:r w:rsidRPr="00C31419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proofErr w:type="spellStart"/>
            <w:r w:rsidRPr="00C31419">
              <w:rPr>
                <w:rFonts w:eastAsia="Times New Roman" w:cs="Calibri"/>
                <w:color w:val="000000"/>
                <w:lang w:eastAsia="sk-SK"/>
              </w:rPr>
              <w:t>Éva</w:t>
            </w:r>
            <w:proofErr w:type="spellEnd"/>
          </w:p>
        </w:tc>
      </w:tr>
    </w:tbl>
    <w:p w14:paraId="23D55382" w14:textId="77777777" w:rsidR="0007040A" w:rsidRPr="00C31419" w:rsidRDefault="0007040A" w:rsidP="0007040A">
      <w:pPr>
        <w:tabs>
          <w:tab w:val="right" w:pos="9072"/>
        </w:tabs>
        <w:spacing w:before="40"/>
        <w:jc w:val="both"/>
        <w:rPr>
          <w:rFonts w:cs="Calibri"/>
        </w:rPr>
      </w:pPr>
    </w:p>
    <w:p w14:paraId="31C006D9" w14:textId="77777777" w:rsidR="00CB54A7" w:rsidRPr="00C31419" w:rsidRDefault="00CB54A7">
      <w:pPr>
        <w:rPr>
          <w:rFonts w:cs="Calibri"/>
        </w:rPr>
      </w:pPr>
    </w:p>
    <w:sectPr w:rsidR="00CB54A7" w:rsidRPr="00C31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0A"/>
    <w:rsid w:val="0007040A"/>
    <w:rsid w:val="005900BC"/>
    <w:rsid w:val="00602942"/>
    <w:rsid w:val="00C31419"/>
    <w:rsid w:val="00CB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D3007"/>
  <w15:chartTrackingRefBased/>
  <w15:docId w15:val="{D42BD260-EEB6-4A64-A810-87EF320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040A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0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70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70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70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70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70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70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70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70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70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70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70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704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704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704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704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704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7040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70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70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70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70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70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7040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7040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7040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70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7040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704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Annamária Pázmány</dc:creator>
  <cp:keywords/>
  <dc:description/>
  <cp:lastModifiedBy>Annamária Pázmány</cp:lastModifiedBy>
  <cp:revision>1</cp:revision>
  <dcterms:created xsi:type="dcterms:W3CDTF">2026-05-25T07:10:00Z</dcterms:created>
  <dcterms:modified xsi:type="dcterms:W3CDTF">2026-05-25T07:27:00Z</dcterms:modified>
</cp:coreProperties>
</file>