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DB3E6" w14:textId="77777777" w:rsidR="00025C17" w:rsidRDefault="00025C17" w:rsidP="00025C17">
      <w:pPr>
        <w:spacing w:after="120"/>
        <w:ind w:left="170" w:right="11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Materská škola s vyučovacím jazykom maďarským- </w:t>
      </w:r>
      <w:proofErr w:type="spellStart"/>
      <w:r>
        <w:rPr>
          <w:sz w:val="24"/>
          <w:szCs w:val="24"/>
        </w:rPr>
        <w:t>Óvoda</w:t>
      </w:r>
      <w:proofErr w:type="spellEnd"/>
      <w:r>
        <w:rPr>
          <w:sz w:val="24"/>
          <w:szCs w:val="24"/>
        </w:rPr>
        <w:t>, Októbrová ul. 939/47, Dunajská Streda 92901</w:t>
      </w:r>
    </w:p>
    <w:p w14:paraId="250B2C56" w14:textId="77777777" w:rsidR="00025C17" w:rsidRDefault="00025C17" w:rsidP="00025C17">
      <w:pPr>
        <w:spacing w:after="120"/>
        <w:ind w:left="170" w:right="113"/>
        <w:jc w:val="center"/>
        <w:rPr>
          <w:sz w:val="24"/>
          <w:szCs w:val="24"/>
        </w:rPr>
      </w:pPr>
    </w:p>
    <w:p w14:paraId="38B0B868" w14:textId="77777777" w:rsidR="00025C17" w:rsidRDefault="00025C17" w:rsidP="00025C17">
      <w:pPr>
        <w:spacing w:after="120"/>
        <w:ind w:left="170" w:right="113"/>
        <w:jc w:val="center"/>
        <w:rPr>
          <w:sz w:val="24"/>
          <w:szCs w:val="24"/>
        </w:rPr>
      </w:pPr>
    </w:p>
    <w:p w14:paraId="6E9F4D76" w14:textId="77777777" w:rsidR="00025C17" w:rsidRDefault="00025C17" w:rsidP="00025C17">
      <w:pPr>
        <w:spacing w:after="120"/>
        <w:ind w:left="170" w:right="113"/>
        <w:jc w:val="center"/>
        <w:rPr>
          <w:b/>
          <w:sz w:val="24"/>
          <w:szCs w:val="24"/>
        </w:rPr>
      </w:pPr>
    </w:p>
    <w:p w14:paraId="706BA658" w14:textId="77777777" w:rsidR="00025C17" w:rsidRDefault="00025C17" w:rsidP="00025C17">
      <w:pPr>
        <w:spacing w:after="120"/>
        <w:ind w:left="170" w:right="113"/>
        <w:jc w:val="center"/>
        <w:rPr>
          <w:sz w:val="32"/>
          <w:szCs w:val="32"/>
        </w:rPr>
      </w:pPr>
      <w:r>
        <w:rPr>
          <w:sz w:val="32"/>
          <w:szCs w:val="32"/>
        </w:rPr>
        <w:t>Školský vzdelávací program</w:t>
      </w:r>
    </w:p>
    <w:p w14:paraId="6C8B4998" w14:textId="77777777" w:rsidR="00025C17" w:rsidRDefault="00025C17" w:rsidP="00025C17">
      <w:pPr>
        <w:spacing w:after="120"/>
        <w:ind w:left="170" w:right="113"/>
        <w:jc w:val="center"/>
        <w:rPr>
          <w:b/>
          <w:sz w:val="24"/>
          <w:szCs w:val="24"/>
        </w:rPr>
      </w:pPr>
    </w:p>
    <w:p w14:paraId="36933F3C" w14:textId="77777777" w:rsidR="00025C17" w:rsidRDefault="00025C17" w:rsidP="00025C17">
      <w:pPr>
        <w:spacing w:after="120"/>
        <w:ind w:left="170" w:right="113"/>
        <w:jc w:val="center"/>
        <w:rPr>
          <w:sz w:val="24"/>
          <w:szCs w:val="24"/>
        </w:rPr>
      </w:pPr>
    </w:p>
    <w:p w14:paraId="49EDB3BE" w14:textId="77777777" w:rsidR="00025C17" w:rsidRDefault="00025C17" w:rsidP="00025C17">
      <w:pPr>
        <w:spacing w:after="120"/>
        <w:ind w:left="170" w:right="113"/>
        <w:jc w:val="center"/>
        <w:rPr>
          <w:sz w:val="24"/>
          <w:szCs w:val="24"/>
        </w:rPr>
      </w:pPr>
    </w:p>
    <w:p w14:paraId="22BA9D78" w14:textId="1B3FC935" w:rsidR="002223D1" w:rsidRDefault="002223D1" w:rsidP="002223D1">
      <w:pPr>
        <w:jc w:val="center"/>
      </w:pPr>
      <w:r>
        <w:t>,,</w:t>
      </w:r>
      <w:r w:rsidRPr="00CE5DED">
        <w:t>Naša minulosť je súčasnosťou a budúcnosťou.”</w:t>
      </w:r>
    </w:p>
    <w:p w14:paraId="3F155CC9" w14:textId="77777777" w:rsidR="00025C17" w:rsidRDefault="00025C17" w:rsidP="002223D1">
      <w:pPr>
        <w:spacing w:after="120"/>
        <w:ind w:left="170" w:right="113"/>
        <w:rPr>
          <w:sz w:val="24"/>
          <w:szCs w:val="24"/>
        </w:rPr>
      </w:pPr>
    </w:p>
    <w:p w14:paraId="31955FEA" w14:textId="77777777" w:rsidR="00025C17" w:rsidRDefault="00025C17" w:rsidP="00025C17">
      <w:pPr>
        <w:spacing w:after="120"/>
        <w:ind w:left="170" w:right="113"/>
        <w:jc w:val="center"/>
        <w:rPr>
          <w:sz w:val="24"/>
          <w:szCs w:val="24"/>
        </w:rPr>
      </w:pPr>
    </w:p>
    <w:p w14:paraId="4A8D6621" w14:textId="77777777" w:rsidR="00025C17" w:rsidRDefault="00025C17" w:rsidP="00025C17">
      <w:pPr>
        <w:spacing w:after="120"/>
        <w:ind w:left="170" w:right="11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Do neba rastúci strom</w:t>
      </w:r>
    </w:p>
    <w:p w14:paraId="1C8B6684" w14:textId="77777777" w:rsidR="00025C17" w:rsidRDefault="00025C17" w:rsidP="00025C17">
      <w:pPr>
        <w:spacing w:after="120"/>
        <w:ind w:left="170" w:right="113"/>
        <w:jc w:val="center"/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416D7FAF" wp14:editId="20C82721">
            <wp:extent cx="1837057" cy="2258055"/>
            <wp:effectExtent l="0" t="0" r="0" b="8895"/>
            <wp:docPr id="885535199" name="Obrázok 1" descr="C:\Users\Riaditelka\Desktop\mentett adatok\egig ero fa\fa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057" cy="22580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E8A3F5" w14:textId="77777777" w:rsidR="00025C17" w:rsidRDefault="00025C17" w:rsidP="00025C17">
      <w:pPr>
        <w:spacing w:after="120"/>
        <w:ind w:left="170" w:right="113"/>
        <w:rPr>
          <w:sz w:val="24"/>
          <w:szCs w:val="24"/>
        </w:rPr>
      </w:pPr>
    </w:p>
    <w:p w14:paraId="39E6A4DA" w14:textId="77777777" w:rsidR="00025C17" w:rsidRDefault="00025C17" w:rsidP="00025C17">
      <w:pPr>
        <w:rPr>
          <w:sz w:val="24"/>
          <w:szCs w:val="24"/>
        </w:rPr>
      </w:pPr>
    </w:p>
    <w:p w14:paraId="604F1789" w14:textId="77777777" w:rsidR="00025C17" w:rsidRDefault="00025C17" w:rsidP="00025C17">
      <w:pPr>
        <w:rPr>
          <w:sz w:val="24"/>
          <w:szCs w:val="24"/>
        </w:rPr>
      </w:pPr>
    </w:p>
    <w:p w14:paraId="5546C287" w14:textId="77777777" w:rsidR="00025C17" w:rsidRDefault="00025C17" w:rsidP="00025C17">
      <w:pPr>
        <w:rPr>
          <w:sz w:val="24"/>
          <w:szCs w:val="24"/>
        </w:rPr>
      </w:pPr>
    </w:p>
    <w:p w14:paraId="16A19421" w14:textId="341F5917" w:rsidR="00025C17" w:rsidRDefault="00025C17" w:rsidP="00025C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2026</w:t>
      </w:r>
    </w:p>
    <w:p w14:paraId="4FBC7CB8" w14:textId="77777777" w:rsidR="00025C17" w:rsidRDefault="00025C17" w:rsidP="00025C17">
      <w:pPr>
        <w:jc w:val="center"/>
        <w:rPr>
          <w:sz w:val="24"/>
          <w:szCs w:val="24"/>
        </w:rPr>
      </w:pPr>
    </w:p>
    <w:p w14:paraId="0D098AAB" w14:textId="77777777" w:rsidR="00025C17" w:rsidRDefault="00025C17" w:rsidP="00025C17">
      <w:pPr>
        <w:jc w:val="center"/>
        <w:rPr>
          <w:sz w:val="24"/>
          <w:szCs w:val="24"/>
        </w:rPr>
      </w:pPr>
    </w:p>
    <w:p w14:paraId="42198435" w14:textId="77777777" w:rsidR="00025C17" w:rsidRDefault="00025C17" w:rsidP="00025C17">
      <w:pPr>
        <w:jc w:val="center"/>
        <w:rPr>
          <w:sz w:val="24"/>
          <w:szCs w:val="24"/>
        </w:rPr>
      </w:pPr>
    </w:p>
    <w:p w14:paraId="32002D4C" w14:textId="77777777" w:rsidR="00025C17" w:rsidRDefault="00025C17" w:rsidP="00B00C96">
      <w:pPr>
        <w:rPr>
          <w:i/>
        </w:rPr>
      </w:pPr>
    </w:p>
    <w:p w14:paraId="6A3649A7" w14:textId="77777777" w:rsidR="00025C17" w:rsidRDefault="00025C17" w:rsidP="00025C17">
      <w:pPr>
        <w:rPr>
          <w:sz w:val="24"/>
          <w:szCs w:val="24"/>
        </w:rPr>
      </w:pPr>
    </w:p>
    <w:p w14:paraId="3FB4879A" w14:textId="77777777" w:rsidR="00025C17" w:rsidRDefault="00025C17" w:rsidP="00B00C96">
      <w:pPr>
        <w:spacing w:after="0"/>
        <w:rPr>
          <w:sz w:val="24"/>
          <w:szCs w:val="24"/>
        </w:rPr>
      </w:pPr>
    </w:p>
    <w:p w14:paraId="5BD6A47D" w14:textId="77777777" w:rsidR="001000C0" w:rsidRDefault="001000C0" w:rsidP="00B00C96">
      <w:pPr>
        <w:spacing w:after="0"/>
        <w:rPr>
          <w:sz w:val="24"/>
          <w:szCs w:val="24"/>
        </w:rPr>
      </w:pPr>
    </w:p>
    <w:p w14:paraId="1E0B61A1" w14:textId="77777777" w:rsidR="006A4E39" w:rsidRDefault="006A4E39" w:rsidP="00B00C96">
      <w:pPr>
        <w:spacing w:after="0"/>
        <w:rPr>
          <w:sz w:val="24"/>
          <w:szCs w:val="24"/>
        </w:rPr>
      </w:pPr>
    </w:p>
    <w:p w14:paraId="60AC3CDE" w14:textId="77777777" w:rsidR="007F4550" w:rsidRDefault="007F4550" w:rsidP="00B00C96">
      <w:pPr>
        <w:spacing w:after="0"/>
        <w:rPr>
          <w:sz w:val="24"/>
          <w:szCs w:val="24"/>
        </w:rPr>
      </w:pPr>
    </w:p>
    <w:p w14:paraId="5C5B56E7" w14:textId="77777777" w:rsidR="007F4550" w:rsidRDefault="007F4550" w:rsidP="00B00C96">
      <w:pPr>
        <w:spacing w:after="0"/>
        <w:rPr>
          <w:sz w:val="24"/>
          <w:szCs w:val="24"/>
        </w:rPr>
      </w:pPr>
    </w:p>
    <w:p w14:paraId="2340E569" w14:textId="77777777" w:rsidR="007F4550" w:rsidRDefault="007F4550" w:rsidP="00B00C96">
      <w:pPr>
        <w:spacing w:after="0"/>
        <w:rPr>
          <w:sz w:val="24"/>
          <w:szCs w:val="24"/>
        </w:rPr>
      </w:pPr>
    </w:p>
    <w:p w14:paraId="2022B7FC" w14:textId="77777777" w:rsidR="007F4550" w:rsidRDefault="007F4550" w:rsidP="00B00C96">
      <w:pPr>
        <w:spacing w:after="0"/>
        <w:rPr>
          <w:sz w:val="24"/>
          <w:szCs w:val="24"/>
        </w:rPr>
      </w:pPr>
    </w:p>
    <w:p w14:paraId="641B2BCB" w14:textId="77777777" w:rsidR="007F4550" w:rsidRDefault="007F4550" w:rsidP="00B00C96">
      <w:pPr>
        <w:spacing w:after="0"/>
        <w:rPr>
          <w:sz w:val="24"/>
          <w:szCs w:val="24"/>
        </w:rPr>
      </w:pPr>
    </w:p>
    <w:p w14:paraId="68A6A276" w14:textId="5AA5E67E" w:rsidR="0059732B" w:rsidRPr="007F4550" w:rsidRDefault="0059732B" w:rsidP="000719A5">
      <w:pPr>
        <w:spacing w:after="0"/>
        <w:rPr>
          <w:rFonts w:cs="Calibri"/>
          <w:b/>
          <w:bCs/>
          <w:sz w:val="24"/>
          <w:szCs w:val="24"/>
        </w:rPr>
      </w:pPr>
      <w:r w:rsidRPr="007F4550">
        <w:rPr>
          <w:rFonts w:cs="Calibri"/>
          <w:b/>
          <w:bCs/>
          <w:sz w:val="24"/>
          <w:szCs w:val="24"/>
        </w:rPr>
        <w:t>Obsah:</w:t>
      </w:r>
    </w:p>
    <w:p w14:paraId="33EE6588" w14:textId="77777777" w:rsidR="000719A5" w:rsidRDefault="000719A5" w:rsidP="000719A5">
      <w:pPr>
        <w:spacing w:after="0"/>
        <w:rPr>
          <w:rFonts w:cs="Calibri"/>
          <w:sz w:val="24"/>
          <w:szCs w:val="24"/>
        </w:rPr>
      </w:pPr>
    </w:p>
    <w:p w14:paraId="06B75DEA" w14:textId="77777777" w:rsidR="000719A5" w:rsidRPr="000719A5" w:rsidRDefault="000719A5" w:rsidP="007F4550">
      <w:pPr>
        <w:spacing w:after="0"/>
        <w:jc w:val="both"/>
        <w:rPr>
          <w:rFonts w:cs="Calibri"/>
          <w:sz w:val="24"/>
          <w:szCs w:val="24"/>
        </w:rPr>
      </w:pPr>
    </w:p>
    <w:p w14:paraId="4D4FE90E" w14:textId="2C099D64" w:rsidR="007F4550" w:rsidRPr="005E7A03" w:rsidRDefault="0059732B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sz w:val="24"/>
          <w:szCs w:val="24"/>
        </w:rPr>
        <w:t>Základné identifikačné údaje</w:t>
      </w:r>
    </w:p>
    <w:p w14:paraId="792F90C3" w14:textId="1974A13E" w:rsidR="00DE6C79" w:rsidRDefault="00DE6C79" w:rsidP="005E7A03">
      <w:pPr>
        <w:pStyle w:val="Odsekzoznamu"/>
        <w:numPr>
          <w:ilvl w:val="1"/>
          <w:numId w:val="2"/>
        </w:numPr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Názov školského vzdelávacieho programu </w:t>
      </w:r>
    </w:p>
    <w:p w14:paraId="0EE00B74" w14:textId="77777777" w:rsidR="00DE6C79" w:rsidRPr="005E7A03" w:rsidRDefault="0059732B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sz w:val="24"/>
          <w:szCs w:val="24"/>
        </w:rPr>
        <w:t>Vymedzenie poslania školy a cieľov a poslania výchovy a vzdelávania a zameranie školy</w:t>
      </w:r>
    </w:p>
    <w:p w14:paraId="7885E28F" w14:textId="3B7EE9E7" w:rsidR="00DE6C79" w:rsidRPr="005E7A03" w:rsidRDefault="00DE6C79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sz w:val="24"/>
          <w:szCs w:val="24"/>
        </w:rPr>
        <w:t xml:space="preserve">Charakteristika vlastného zamerania materskej školy </w:t>
      </w:r>
    </w:p>
    <w:p w14:paraId="0483C4B4" w14:textId="77777777" w:rsidR="007F4550" w:rsidRPr="005E7A03" w:rsidRDefault="0059732B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sz w:val="24"/>
          <w:szCs w:val="24"/>
        </w:rPr>
        <w:t>Stupeň vzdelania, ktorý sa dosiahne absolvovaním školského vzdelávacieho programu</w:t>
      </w:r>
    </w:p>
    <w:p w14:paraId="032A6328" w14:textId="35003BA5" w:rsidR="0059732B" w:rsidRPr="005E7A03" w:rsidRDefault="0059732B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noProof/>
          <w:sz w:val="24"/>
          <w:szCs w:val="24"/>
        </w:rPr>
        <w:drawing>
          <wp:inline distT="0" distB="0" distL="0" distR="0" wp14:anchorId="4B7263B9" wp14:editId="7E689A14">
            <wp:extent cx="9525" cy="9525"/>
            <wp:effectExtent l="0" t="0" r="0" b="0"/>
            <wp:docPr id="912704011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9A5" w:rsidRPr="005E7A03">
        <w:rPr>
          <w:rFonts w:cs="Calibri"/>
          <w:sz w:val="24"/>
          <w:szCs w:val="24"/>
        </w:rPr>
        <w:t>D</w:t>
      </w:r>
      <w:r w:rsidRPr="005E7A03">
        <w:rPr>
          <w:rFonts w:cs="Calibri"/>
          <w:sz w:val="24"/>
          <w:szCs w:val="24"/>
        </w:rPr>
        <w:t>ĺžka štúdia a formy výchovy a</w:t>
      </w:r>
      <w:r w:rsidR="007F4550" w:rsidRPr="005E7A03">
        <w:rPr>
          <w:rFonts w:cs="Calibri"/>
          <w:sz w:val="24"/>
          <w:szCs w:val="24"/>
        </w:rPr>
        <w:t> </w:t>
      </w:r>
      <w:r w:rsidRPr="005E7A03">
        <w:rPr>
          <w:rFonts w:cs="Calibri"/>
          <w:sz w:val="24"/>
          <w:szCs w:val="24"/>
        </w:rPr>
        <w:t>vzdelávani</w:t>
      </w:r>
      <w:r w:rsidR="007F4550" w:rsidRPr="005E7A03">
        <w:rPr>
          <w:rFonts w:cs="Calibri"/>
          <w:sz w:val="24"/>
          <w:szCs w:val="24"/>
        </w:rPr>
        <w:t>a</w:t>
      </w:r>
    </w:p>
    <w:p w14:paraId="2E5CE7EA" w14:textId="3DE97CDE" w:rsidR="007F4550" w:rsidRPr="005E7A03" w:rsidRDefault="000719A5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sz w:val="24"/>
          <w:szCs w:val="24"/>
        </w:rPr>
        <w:t>U</w:t>
      </w:r>
      <w:r w:rsidR="0059732B" w:rsidRPr="005E7A03">
        <w:rPr>
          <w:rFonts w:cs="Calibri"/>
          <w:sz w:val="24"/>
          <w:szCs w:val="24"/>
        </w:rPr>
        <w:t>čebné osnovy</w:t>
      </w:r>
    </w:p>
    <w:p w14:paraId="3A6C2A26" w14:textId="5B72EF02" w:rsidR="00606BB3" w:rsidRPr="005E7A03" w:rsidRDefault="00606BB3" w:rsidP="005E7A03">
      <w:pPr>
        <w:pStyle w:val="Odsekzoznamu"/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6.1 Východiská plánovania výchovno-vzdelávacej činnosti </w:t>
      </w:r>
    </w:p>
    <w:p w14:paraId="6299BF41" w14:textId="68FB3203" w:rsidR="00606BB3" w:rsidRPr="005E7A03" w:rsidRDefault="00606BB3" w:rsidP="005E7A03">
      <w:pPr>
        <w:pStyle w:val="Odsekzoznamu"/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6.2 Tematický plán </w:t>
      </w:r>
    </w:p>
    <w:p w14:paraId="1DECF6CE" w14:textId="64D6BBCD" w:rsidR="0059732B" w:rsidRPr="005E7A03" w:rsidRDefault="000719A5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sz w:val="24"/>
          <w:szCs w:val="24"/>
        </w:rPr>
        <w:t>V</w:t>
      </w:r>
      <w:r w:rsidR="0059732B" w:rsidRPr="005E7A03">
        <w:rPr>
          <w:rFonts w:cs="Calibri"/>
          <w:sz w:val="24"/>
          <w:szCs w:val="24"/>
        </w:rPr>
        <w:t>yučovací jazyk podľa § 12 školského zákona</w:t>
      </w:r>
      <w:r w:rsidR="0059732B" w:rsidRPr="005E7A03">
        <w:rPr>
          <w:noProof/>
          <w:sz w:val="24"/>
          <w:szCs w:val="24"/>
        </w:rPr>
        <w:drawing>
          <wp:inline distT="0" distB="0" distL="0" distR="0" wp14:anchorId="2C37C1F0" wp14:editId="7217CEB4">
            <wp:extent cx="9525" cy="9525"/>
            <wp:effectExtent l="0" t="0" r="0" b="0"/>
            <wp:docPr id="1860468915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501EC" w14:textId="1F3D818F" w:rsidR="0059732B" w:rsidRPr="005E7A03" w:rsidRDefault="000719A5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rFonts w:cs="Calibri"/>
          <w:sz w:val="24"/>
          <w:szCs w:val="24"/>
        </w:rPr>
        <w:t>S</w:t>
      </w:r>
      <w:r w:rsidR="0059732B" w:rsidRPr="005E7A03">
        <w:rPr>
          <w:rFonts w:cs="Calibri"/>
          <w:sz w:val="24"/>
          <w:szCs w:val="24"/>
        </w:rPr>
        <w:t>ystém podpory detí v súlade s princípmi inkluzívneho vzdelávania</w:t>
      </w:r>
    </w:p>
    <w:p w14:paraId="1EAAFBCF" w14:textId="77777777" w:rsidR="00C25453" w:rsidRPr="005E7A03" w:rsidRDefault="00C25453" w:rsidP="005E7A03">
      <w:pPr>
        <w:pStyle w:val="Odsekzoznamu"/>
        <w:numPr>
          <w:ilvl w:val="1"/>
          <w:numId w:val="2"/>
        </w:numPr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Pedagogická podpora v triede </w:t>
      </w:r>
    </w:p>
    <w:p w14:paraId="77987259" w14:textId="77777777" w:rsidR="005E7A03" w:rsidRPr="005E7A03" w:rsidRDefault="00C25453" w:rsidP="005E7A03">
      <w:pPr>
        <w:pStyle w:val="Odsekzoznamu"/>
        <w:numPr>
          <w:ilvl w:val="1"/>
          <w:numId w:val="2"/>
        </w:numPr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Individuálna podpora detí </w:t>
      </w:r>
    </w:p>
    <w:p w14:paraId="03D1CB11" w14:textId="77777777" w:rsidR="005E7A03" w:rsidRPr="005E7A03" w:rsidRDefault="00C25453" w:rsidP="005E7A03">
      <w:pPr>
        <w:pStyle w:val="Odsekzoznamu"/>
        <w:numPr>
          <w:ilvl w:val="1"/>
          <w:numId w:val="2"/>
        </w:numPr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Spolupráca a podporné opatrenia </w:t>
      </w:r>
    </w:p>
    <w:p w14:paraId="071A661B" w14:textId="7DBBE9AE" w:rsidR="005E7A03" w:rsidRPr="005E7A03" w:rsidRDefault="00C25453" w:rsidP="005E7A03">
      <w:pPr>
        <w:pStyle w:val="Odsekzoznamu"/>
        <w:numPr>
          <w:ilvl w:val="1"/>
          <w:numId w:val="2"/>
        </w:numPr>
        <w:jc w:val="both"/>
        <w:rPr>
          <w:sz w:val="24"/>
          <w:szCs w:val="24"/>
        </w:rPr>
      </w:pPr>
      <w:r w:rsidRPr="005E7A03">
        <w:rPr>
          <w:sz w:val="24"/>
          <w:szCs w:val="24"/>
        </w:rPr>
        <w:t xml:space="preserve"> Prevencia diskriminácie a segregácie </w:t>
      </w:r>
    </w:p>
    <w:p w14:paraId="2FFBEA32" w14:textId="6886A054" w:rsidR="005E7A03" w:rsidRPr="005E7A03" w:rsidRDefault="0059732B" w:rsidP="005E7A0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5E7A03">
        <w:rPr>
          <w:noProof/>
          <w:sz w:val="24"/>
          <w:szCs w:val="24"/>
        </w:rPr>
        <w:drawing>
          <wp:inline distT="0" distB="0" distL="0" distR="0" wp14:anchorId="1661CA47" wp14:editId="4099B513">
            <wp:extent cx="9525" cy="9525"/>
            <wp:effectExtent l="0" t="0" r="0" b="0"/>
            <wp:docPr id="406861566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9A5" w:rsidRPr="005E7A03">
        <w:rPr>
          <w:rFonts w:cs="Calibri"/>
          <w:sz w:val="24"/>
          <w:szCs w:val="24"/>
        </w:rPr>
        <w:t>S</w:t>
      </w:r>
      <w:r w:rsidRPr="005E7A03">
        <w:rPr>
          <w:rFonts w:cs="Calibri"/>
          <w:sz w:val="24"/>
          <w:szCs w:val="24"/>
        </w:rPr>
        <w:t>tratégi</w:t>
      </w:r>
      <w:r w:rsidR="000719A5" w:rsidRPr="005E7A03">
        <w:rPr>
          <w:rFonts w:cs="Calibri"/>
          <w:sz w:val="24"/>
          <w:szCs w:val="24"/>
        </w:rPr>
        <w:t>a</w:t>
      </w:r>
      <w:r w:rsidRPr="005E7A03">
        <w:rPr>
          <w:rFonts w:cs="Calibri"/>
          <w:sz w:val="24"/>
          <w:szCs w:val="24"/>
        </w:rPr>
        <w:t xml:space="preserve"> digitálnej transformácie vzdelávania</w:t>
      </w:r>
    </w:p>
    <w:p w14:paraId="340BF992" w14:textId="3B9DCE30" w:rsidR="00B57C41" w:rsidRPr="005E7A03" w:rsidRDefault="00B57C41" w:rsidP="005E7A03">
      <w:pPr>
        <w:pStyle w:val="Odsekzoznamu"/>
        <w:numPr>
          <w:ilvl w:val="0"/>
          <w:numId w:val="2"/>
        </w:numPr>
        <w:spacing w:after="0"/>
        <w:jc w:val="both"/>
        <w:rPr>
          <w:rFonts w:cs="Calibri"/>
          <w:sz w:val="24"/>
          <w:szCs w:val="24"/>
        </w:rPr>
      </w:pPr>
      <w:r w:rsidRPr="005E7A03">
        <w:rPr>
          <w:sz w:val="24"/>
          <w:szCs w:val="24"/>
        </w:rPr>
        <w:t>Záznamy o revidovaní</w:t>
      </w:r>
    </w:p>
    <w:p w14:paraId="185A4674" w14:textId="77777777" w:rsidR="007F4550" w:rsidRDefault="007F4550" w:rsidP="00B1011D">
      <w:pPr>
        <w:spacing w:after="0"/>
        <w:rPr>
          <w:sz w:val="28"/>
          <w:szCs w:val="28"/>
        </w:rPr>
      </w:pPr>
    </w:p>
    <w:p w14:paraId="6A911823" w14:textId="77777777" w:rsidR="007F4550" w:rsidRDefault="007F4550" w:rsidP="00B1011D">
      <w:pPr>
        <w:spacing w:after="0"/>
        <w:rPr>
          <w:sz w:val="28"/>
          <w:szCs w:val="28"/>
        </w:rPr>
      </w:pPr>
    </w:p>
    <w:p w14:paraId="56F93A71" w14:textId="77777777" w:rsidR="007F4550" w:rsidRDefault="007F4550" w:rsidP="00B1011D">
      <w:pPr>
        <w:spacing w:after="0"/>
        <w:rPr>
          <w:sz w:val="28"/>
          <w:szCs w:val="28"/>
        </w:rPr>
      </w:pPr>
    </w:p>
    <w:p w14:paraId="70C6A7C6" w14:textId="77777777" w:rsidR="007F4550" w:rsidRDefault="007F4550" w:rsidP="00B1011D">
      <w:pPr>
        <w:spacing w:after="0"/>
        <w:rPr>
          <w:sz w:val="28"/>
          <w:szCs w:val="28"/>
        </w:rPr>
      </w:pPr>
    </w:p>
    <w:p w14:paraId="19EEECAD" w14:textId="77777777" w:rsidR="007F4550" w:rsidRDefault="007F4550" w:rsidP="00B1011D">
      <w:pPr>
        <w:spacing w:after="0"/>
        <w:rPr>
          <w:sz w:val="28"/>
          <w:szCs w:val="28"/>
        </w:rPr>
      </w:pPr>
    </w:p>
    <w:p w14:paraId="08F10B1D" w14:textId="77777777" w:rsidR="007F4550" w:rsidRDefault="007F4550" w:rsidP="00B1011D">
      <w:pPr>
        <w:spacing w:after="0"/>
        <w:rPr>
          <w:sz w:val="28"/>
          <w:szCs w:val="28"/>
        </w:rPr>
      </w:pPr>
    </w:p>
    <w:p w14:paraId="25E0555A" w14:textId="77777777" w:rsidR="007F4550" w:rsidRDefault="007F4550" w:rsidP="00B1011D">
      <w:pPr>
        <w:spacing w:after="0"/>
        <w:rPr>
          <w:sz w:val="28"/>
          <w:szCs w:val="28"/>
        </w:rPr>
      </w:pPr>
    </w:p>
    <w:p w14:paraId="210A2F16" w14:textId="77777777" w:rsidR="007F4550" w:rsidRDefault="007F4550" w:rsidP="00B1011D">
      <w:pPr>
        <w:spacing w:after="0"/>
        <w:rPr>
          <w:sz w:val="28"/>
          <w:szCs w:val="28"/>
        </w:rPr>
      </w:pPr>
    </w:p>
    <w:p w14:paraId="5726CF81" w14:textId="77777777" w:rsidR="007F4550" w:rsidRDefault="007F4550" w:rsidP="00B1011D">
      <w:pPr>
        <w:spacing w:after="0"/>
        <w:rPr>
          <w:sz w:val="28"/>
          <w:szCs w:val="28"/>
        </w:rPr>
      </w:pPr>
    </w:p>
    <w:p w14:paraId="4517241C" w14:textId="77777777" w:rsidR="007F4550" w:rsidRDefault="007F4550" w:rsidP="00B1011D">
      <w:pPr>
        <w:spacing w:after="0"/>
        <w:rPr>
          <w:sz w:val="28"/>
          <w:szCs w:val="28"/>
        </w:rPr>
      </w:pPr>
    </w:p>
    <w:p w14:paraId="297DDC7D" w14:textId="77777777" w:rsidR="007F4550" w:rsidRDefault="007F4550" w:rsidP="00B1011D">
      <w:pPr>
        <w:spacing w:after="0"/>
        <w:rPr>
          <w:sz w:val="28"/>
          <w:szCs w:val="28"/>
        </w:rPr>
      </w:pPr>
    </w:p>
    <w:p w14:paraId="43D240A3" w14:textId="77777777" w:rsidR="007F4550" w:rsidRDefault="007F4550" w:rsidP="00B1011D">
      <w:pPr>
        <w:spacing w:after="0"/>
        <w:rPr>
          <w:sz w:val="28"/>
          <w:szCs w:val="28"/>
        </w:rPr>
      </w:pPr>
    </w:p>
    <w:p w14:paraId="381385CC" w14:textId="77777777" w:rsidR="007F4550" w:rsidRDefault="007F4550" w:rsidP="00B1011D">
      <w:pPr>
        <w:spacing w:after="0"/>
        <w:rPr>
          <w:sz w:val="28"/>
          <w:szCs w:val="28"/>
        </w:rPr>
      </w:pPr>
    </w:p>
    <w:p w14:paraId="1369B57A" w14:textId="77777777" w:rsidR="007F4550" w:rsidRDefault="007F4550" w:rsidP="00B1011D">
      <w:pPr>
        <w:spacing w:after="0"/>
        <w:rPr>
          <w:sz w:val="28"/>
          <w:szCs w:val="28"/>
        </w:rPr>
      </w:pPr>
    </w:p>
    <w:p w14:paraId="61297CF9" w14:textId="77777777" w:rsidR="007F4550" w:rsidRDefault="007F4550" w:rsidP="00B1011D">
      <w:pPr>
        <w:spacing w:after="0"/>
        <w:rPr>
          <w:sz w:val="28"/>
          <w:szCs w:val="28"/>
        </w:rPr>
      </w:pPr>
    </w:p>
    <w:p w14:paraId="082E1D56" w14:textId="77777777" w:rsidR="006A4E39" w:rsidRDefault="006A4E39" w:rsidP="00B1011D">
      <w:pPr>
        <w:spacing w:after="0"/>
        <w:rPr>
          <w:sz w:val="28"/>
          <w:szCs w:val="28"/>
        </w:rPr>
      </w:pPr>
    </w:p>
    <w:p w14:paraId="5C58305D" w14:textId="77777777" w:rsidR="006A4E39" w:rsidRDefault="006A4E39" w:rsidP="00B1011D">
      <w:pPr>
        <w:spacing w:after="0"/>
        <w:rPr>
          <w:sz w:val="28"/>
          <w:szCs w:val="28"/>
        </w:rPr>
      </w:pPr>
    </w:p>
    <w:p w14:paraId="5EC48E5C" w14:textId="77777777" w:rsidR="006A4E39" w:rsidRPr="00B1011D" w:rsidRDefault="006A4E39" w:rsidP="00B1011D">
      <w:pPr>
        <w:spacing w:after="0"/>
        <w:rPr>
          <w:sz w:val="28"/>
          <w:szCs w:val="28"/>
        </w:rPr>
      </w:pPr>
    </w:p>
    <w:p w14:paraId="383C4D99" w14:textId="28B2F9E0" w:rsidR="001000C0" w:rsidRDefault="007F4550" w:rsidP="00B1011D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1000C0" w:rsidRPr="00B1011D">
        <w:rPr>
          <w:sz w:val="28"/>
          <w:szCs w:val="28"/>
        </w:rPr>
        <w:t xml:space="preserve">Základné identifikačné údaje: </w:t>
      </w:r>
    </w:p>
    <w:p w14:paraId="3890D94C" w14:textId="77777777" w:rsidR="007F4550" w:rsidRPr="00B1011D" w:rsidRDefault="007F4550" w:rsidP="00B1011D">
      <w:pPr>
        <w:spacing w:after="0"/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C1AB5" w14:paraId="199C4B46" w14:textId="77777777" w:rsidTr="00EC1AB5">
        <w:tc>
          <w:tcPr>
            <w:tcW w:w="4531" w:type="dxa"/>
          </w:tcPr>
          <w:p w14:paraId="682E00AA" w14:textId="77777777" w:rsidR="00EC1AB5" w:rsidRDefault="00EC1AB5" w:rsidP="00DF42B3">
            <w:r>
              <w:t xml:space="preserve">Názov: </w:t>
            </w:r>
          </w:p>
          <w:p w14:paraId="6304E87C" w14:textId="37A48204" w:rsidR="00EC1AB5" w:rsidRDefault="00EC1AB5" w:rsidP="00DF42B3"/>
        </w:tc>
        <w:tc>
          <w:tcPr>
            <w:tcW w:w="4531" w:type="dxa"/>
          </w:tcPr>
          <w:p w14:paraId="4E57CE90" w14:textId="69E11BC9" w:rsidR="00EC1AB5" w:rsidRDefault="00EC1AB5" w:rsidP="00DF42B3">
            <w:r>
              <w:t>Materská škola s</w:t>
            </w:r>
            <w:r w:rsidR="00B1011D">
              <w:t xml:space="preserve"> vyučovacím jazykom maďarským </w:t>
            </w:r>
            <w:r>
              <w:t xml:space="preserve">- </w:t>
            </w:r>
            <w:proofErr w:type="spellStart"/>
            <w:r>
              <w:t>Óvoda</w:t>
            </w:r>
            <w:proofErr w:type="spellEnd"/>
          </w:p>
        </w:tc>
      </w:tr>
      <w:tr w:rsidR="001000C0" w14:paraId="62C13939" w14:textId="77777777" w:rsidTr="001000C0">
        <w:tc>
          <w:tcPr>
            <w:tcW w:w="4531" w:type="dxa"/>
          </w:tcPr>
          <w:p w14:paraId="1B962715" w14:textId="77777777" w:rsidR="001000C0" w:rsidRDefault="001000C0" w:rsidP="00DF42B3">
            <w:r>
              <w:t xml:space="preserve">Adresa: </w:t>
            </w:r>
          </w:p>
          <w:p w14:paraId="369CFAA7" w14:textId="725439F9" w:rsidR="00EC1AB5" w:rsidRDefault="00EC1AB5" w:rsidP="00DF42B3"/>
        </w:tc>
        <w:tc>
          <w:tcPr>
            <w:tcW w:w="4531" w:type="dxa"/>
          </w:tcPr>
          <w:p w14:paraId="3F48B129" w14:textId="15DEBC52" w:rsidR="001000C0" w:rsidRDefault="00EC1AB5" w:rsidP="00DF42B3">
            <w:r>
              <w:t>Októbrová ul. 939/47, 92901 Dunajská Streda</w:t>
            </w:r>
          </w:p>
        </w:tc>
      </w:tr>
      <w:tr w:rsidR="001000C0" w14:paraId="70D1AB13" w14:textId="77777777" w:rsidTr="00EC1AB5">
        <w:trPr>
          <w:trHeight w:val="435"/>
        </w:trPr>
        <w:tc>
          <w:tcPr>
            <w:tcW w:w="4531" w:type="dxa"/>
          </w:tcPr>
          <w:p w14:paraId="1842A6DF" w14:textId="2EC64F35" w:rsidR="00EC1AB5" w:rsidRPr="00DF42B3" w:rsidRDefault="001000C0" w:rsidP="00DF42B3">
            <w:r w:rsidRPr="00DF42B3">
              <w:t xml:space="preserve">Zriaďovateľ: </w:t>
            </w:r>
          </w:p>
        </w:tc>
        <w:tc>
          <w:tcPr>
            <w:tcW w:w="4531" w:type="dxa"/>
          </w:tcPr>
          <w:p w14:paraId="50087DDF" w14:textId="4F9A900E" w:rsidR="001000C0" w:rsidRDefault="00EC1AB5" w:rsidP="00DF42B3">
            <w:r>
              <w:t>Mesto Dunajská Streda</w:t>
            </w:r>
          </w:p>
        </w:tc>
      </w:tr>
      <w:tr w:rsidR="00EC1AB5" w14:paraId="2C63214A" w14:textId="77777777" w:rsidTr="00EC1AB5">
        <w:trPr>
          <w:trHeight w:val="405"/>
        </w:trPr>
        <w:tc>
          <w:tcPr>
            <w:tcW w:w="4531" w:type="dxa"/>
          </w:tcPr>
          <w:p w14:paraId="7062227C" w14:textId="108EE002" w:rsidR="00EC1AB5" w:rsidRPr="00DF42B3" w:rsidRDefault="00EC1AB5" w:rsidP="00DF42B3">
            <w:pPr>
              <w:ind w:right="113"/>
              <w:rPr>
                <w:sz w:val="24"/>
                <w:szCs w:val="24"/>
              </w:rPr>
            </w:pPr>
            <w:r w:rsidRPr="00DF42B3">
              <w:rPr>
                <w:sz w:val="24"/>
                <w:szCs w:val="24"/>
              </w:rPr>
              <w:t>Počet tried:</w:t>
            </w:r>
          </w:p>
          <w:p w14:paraId="02C158D6" w14:textId="7914D1EC" w:rsidR="00EC1AB5" w:rsidRPr="00DF42B3" w:rsidRDefault="00EC1AB5" w:rsidP="00DF42B3">
            <w:pPr>
              <w:ind w:right="113"/>
            </w:pPr>
          </w:p>
        </w:tc>
        <w:tc>
          <w:tcPr>
            <w:tcW w:w="4531" w:type="dxa"/>
          </w:tcPr>
          <w:p w14:paraId="4E79A95D" w14:textId="0953D453" w:rsidR="00EC1AB5" w:rsidRDefault="00EC1AB5" w:rsidP="00DF42B3">
            <w:r>
              <w:t>4</w:t>
            </w:r>
          </w:p>
        </w:tc>
      </w:tr>
      <w:tr w:rsidR="00EC1AB5" w14:paraId="3ADA7424" w14:textId="77777777" w:rsidTr="00EC1AB5">
        <w:trPr>
          <w:trHeight w:val="540"/>
        </w:trPr>
        <w:tc>
          <w:tcPr>
            <w:tcW w:w="4531" w:type="dxa"/>
          </w:tcPr>
          <w:p w14:paraId="32198FEA" w14:textId="6ECC8D37" w:rsidR="00EC1AB5" w:rsidRPr="00DF42B3" w:rsidRDefault="00EC1AB5" w:rsidP="00DF42B3">
            <w:pPr>
              <w:ind w:right="113"/>
            </w:pPr>
            <w:r w:rsidRPr="00DF42B3">
              <w:rPr>
                <w:sz w:val="24"/>
                <w:szCs w:val="24"/>
              </w:rPr>
              <w:t>Počet detí /kapacita/</w:t>
            </w:r>
          </w:p>
          <w:p w14:paraId="489D3922" w14:textId="77777777" w:rsidR="00EC1AB5" w:rsidRPr="00DF42B3" w:rsidRDefault="00EC1AB5" w:rsidP="00DF42B3"/>
        </w:tc>
        <w:tc>
          <w:tcPr>
            <w:tcW w:w="4531" w:type="dxa"/>
          </w:tcPr>
          <w:p w14:paraId="52A5B9EC" w14:textId="4A85C7EE" w:rsidR="00EC1AB5" w:rsidRDefault="00EC1AB5" w:rsidP="00DF42B3">
            <w:r>
              <w:t>96</w:t>
            </w:r>
          </w:p>
        </w:tc>
      </w:tr>
      <w:tr w:rsidR="00EC1AB5" w14:paraId="10571E62" w14:textId="77777777" w:rsidTr="00DF42B3">
        <w:trPr>
          <w:trHeight w:val="520"/>
        </w:trPr>
        <w:tc>
          <w:tcPr>
            <w:tcW w:w="4531" w:type="dxa"/>
          </w:tcPr>
          <w:p w14:paraId="1E4E3C75" w14:textId="1A9A2E68" w:rsidR="00DF42B3" w:rsidRPr="00DF42B3" w:rsidRDefault="00DF42B3" w:rsidP="00DF42B3">
            <w:pPr>
              <w:ind w:right="113"/>
            </w:pPr>
            <w:r w:rsidRPr="00DF42B3">
              <w:rPr>
                <w:sz w:val="24"/>
                <w:szCs w:val="24"/>
              </w:rPr>
              <w:t>Telefónne číslo:</w:t>
            </w:r>
          </w:p>
          <w:p w14:paraId="548091A8" w14:textId="77777777" w:rsidR="00EC1AB5" w:rsidRPr="00DF42B3" w:rsidRDefault="00EC1AB5" w:rsidP="00DF42B3"/>
        </w:tc>
        <w:tc>
          <w:tcPr>
            <w:tcW w:w="4531" w:type="dxa"/>
          </w:tcPr>
          <w:p w14:paraId="6360B6F1" w14:textId="2D945749" w:rsidR="00EC1AB5" w:rsidRDefault="00DF42B3" w:rsidP="00DF42B3">
            <w:r>
              <w:rPr>
                <w:sz w:val="24"/>
                <w:szCs w:val="24"/>
              </w:rPr>
              <w:t>+421 9018 607 368</w:t>
            </w:r>
          </w:p>
        </w:tc>
      </w:tr>
      <w:tr w:rsidR="00EC1AB5" w14:paraId="142A6297" w14:textId="77777777" w:rsidTr="00DF42B3">
        <w:trPr>
          <w:trHeight w:val="673"/>
        </w:trPr>
        <w:tc>
          <w:tcPr>
            <w:tcW w:w="4531" w:type="dxa"/>
          </w:tcPr>
          <w:p w14:paraId="6E9192F5" w14:textId="0E17C03B" w:rsidR="00EC1AB5" w:rsidRPr="00DF42B3" w:rsidRDefault="00DF42B3" w:rsidP="00DF42B3">
            <w:pPr>
              <w:ind w:right="113"/>
            </w:pPr>
            <w:r w:rsidRPr="00DF42B3">
              <w:rPr>
                <w:sz w:val="24"/>
                <w:szCs w:val="24"/>
              </w:rPr>
              <w:t>Mail adresa:</w:t>
            </w:r>
          </w:p>
        </w:tc>
        <w:tc>
          <w:tcPr>
            <w:tcW w:w="4531" w:type="dxa"/>
          </w:tcPr>
          <w:p w14:paraId="3A411EF3" w14:textId="77777777" w:rsidR="00EC1AB5" w:rsidRDefault="00DF42B3" w:rsidP="00DF42B3">
            <w:hyperlink r:id="rId7" w:history="1">
              <w:r>
                <w:rPr>
                  <w:rStyle w:val="Hypertextovprepojenie"/>
                  <w:sz w:val="24"/>
                  <w:szCs w:val="24"/>
                </w:rPr>
                <w:t>msoktobrova</w:t>
              </w:r>
              <w:r>
                <w:rPr>
                  <w:rStyle w:val="Hypertextovprepojenie"/>
                  <w:sz w:val="24"/>
                  <w:szCs w:val="24"/>
                  <w:lang w:val="en-US"/>
                </w:rPr>
                <w:t>@dunstreda.sk</w:t>
              </w:r>
            </w:hyperlink>
          </w:p>
          <w:p w14:paraId="61BFBFB5" w14:textId="40C4CF70" w:rsidR="00DF42B3" w:rsidRPr="00DF42B3" w:rsidRDefault="00DF42B3" w:rsidP="00DF42B3">
            <w:pPr>
              <w:tabs>
                <w:tab w:val="left" w:pos="3225"/>
              </w:tabs>
            </w:pPr>
          </w:p>
        </w:tc>
      </w:tr>
      <w:tr w:rsidR="00B00C96" w14:paraId="1DDAF60F" w14:textId="77777777" w:rsidTr="00B00C96">
        <w:tc>
          <w:tcPr>
            <w:tcW w:w="4531" w:type="dxa"/>
          </w:tcPr>
          <w:p w14:paraId="5FDF4451" w14:textId="77777777" w:rsidR="00B00C96" w:rsidRDefault="00B00C96" w:rsidP="00DF42B3">
            <w:r>
              <w:t xml:space="preserve">Názov </w:t>
            </w:r>
            <w:proofErr w:type="spellStart"/>
            <w:r>
              <w:t>ŠkVP</w:t>
            </w:r>
            <w:proofErr w:type="spellEnd"/>
            <w:r>
              <w:t>:</w:t>
            </w:r>
          </w:p>
          <w:p w14:paraId="34E2A403" w14:textId="69E6F975" w:rsidR="00DF42B3" w:rsidRPr="00B00C96" w:rsidRDefault="00DF42B3" w:rsidP="00DF42B3"/>
        </w:tc>
        <w:tc>
          <w:tcPr>
            <w:tcW w:w="4531" w:type="dxa"/>
          </w:tcPr>
          <w:p w14:paraId="75BAE473" w14:textId="1FFD8846" w:rsidR="00B00C96" w:rsidRPr="001000C0" w:rsidRDefault="00B00C96" w:rsidP="00DF42B3">
            <w:pPr>
              <w:spacing w:after="120"/>
              <w:ind w:right="113"/>
              <w:rPr>
                <w:bCs/>
                <w:sz w:val="24"/>
                <w:szCs w:val="24"/>
              </w:rPr>
            </w:pPr>
            <w:r w:rsidRPr="00B00C96">
              <w:rPr>
                <w:bCs/>
                <w:sz w:val="24"/>
                <w:szCs w:val="24"/>
              </w:rPr>
              <w:t>Do neba rastúci strom</w:t>
            </w:r>
          </w:p>
        </w:tc>
      </w:tr>
      <w:tr w:rsidR="00B00C96" w14:paraId="78F3A73C" w14:textId="77777777" w:rsidTr="00B00C96">
        <w:tc>
          <w:tcPr>
            <w:tcW w:w="4531" w:type="dxa"/>
          </w:tcPr>
          <w:p w14:paraId="04C29B22" w14:textId="77777777" w:rsidR="00B00C96" w:rsidRDefault="00B00C96" w:rsidP="00DF42B3">
            <w:r>
              <w:t>Stupeň vzdelania:</w:t>
            </w:r>
          </w:p>
          <w:p w14:paraId="741E4EAD" w14:textId="62B2AA0B" w:rsidR="00DF42B3" w:rsidRDefault="00DF42B3" w:rsidP="00DF42B3"/>
        </w:tc>
        <w:tc>
          <w:tcPr>
            <w:tcW w:w="4531" w:type="dxa"/>
          </w:tcPr>
          <w:p w14:paraId="49BD29A6" w14:textId="6DD028B9" w:rsidR="00B00C96" w:rsidRDefault="001000C0" w:rsidP="00DF42B3">
            <w:r>
              <w:t>Predprimárne vzdelanie</w:t>
            </w:r>
          </w:p>
        </w:tc>
      </w:tr>
      <w:tr w:rsidR="00B00C96" w14:paraId="52FAD4F6" w14:textId="77777777" w:rsidTr="00B00C96">
        <w:tc>
          <w:tcPr>
            <w:tcW w:w="4531" w:type="dxa"/>
          </w:tcPr>
          <w:p w14:paraId="20A463D9" w14:textId="77777777" w:rsidR="00B00C96" w:rsidRDefault="001000C0" w:rsidP="00DF42B3">
            <w:proofErr w:type="spellStart"/>
            <w:r>
              <w:t>Dľžka</w:t>
            </w:r>
            <w:proofErr w:type="spellEnd"/>
            <w:r>
              <w:t xml:space="preserve"> štúdia:</w:t>
            </w:r>
          </w:p>
          <w:p w14:paraId="36639226" w14:textId="6DC60D44" w:rsidR="00DF42B3" w:rsidRDefault="00DF42B3" w:rsidP="00DF42B3"/>
        </w:tc>
        <w:tc>
          <w:tcPr>
            <w:tcW w:w="4531" w:type="dxa"/>
          </w:tcPr>
          <w:p w14:paraId="24EA7E45" w14:textId="117703DD" w:rsidR="00B00C96" w:rsidRDefault="001000C0" w:rsidP="00DF42B3">
            <w:r>
              <w:t>1-4 roky</w:t>
            </w:r>
          </w:p>
        </w:tc>
      </w:tr>
      <w:tr w:rsidR="00B00C96" w14:paraId="11276248" w14:textId="77777777" w:rsidTr="00B00C96">
        <w:tc>
          <w:tcPr>
            <w:tcW w:w="4531" w:type="dxa"/>
          </w:tcPr>
          <w:p w14:paraId="0F23972A" w14:textId="77777777" w:rsidR="00B00C96" w:rsidRDefault="001000C0" w:rsidP="00DF42B3">
            <w:r>
              <w:t xml:space="preserve">Formy výchovy a vzdelávania: </w:t>
            </w:r>
          </w:p>
          <w:p w14:paraId="7BC8CE89" w14:textId="39DE43E2" w:rsidR="00DF42B3" w:rsidRDefault="00DF42B3" w:rsidP="00DF42B3"/>
        </w:tc>
        <w:tc>
          <w:tcPr>
            <w:tcW w:w="4531" w:type="dxa"/>
          </w:tcPr>
          <w:p w14:paraId="61A8508F" w14:textId="7FDCF583" w:rsidR="00B00C96" w:rsidRDefault="001000C0" w:rsidP="00DF42B3">
            <w:r>
              <w:t>celodenná</w:t>
            </w:r>
          </w:p>
        </w:tc>
      </w:tr>
      <w:tr w:rsidR="00B00C96" w14:paraId="09C19EF0" w14:textId="77777777" w:rsidTr="00B00C96">
        <w:tc>
          <w:tcPr>
            <w:tcW w:w="4531" w:type="dxa"/>
          </w:tcPr>
          <w:p w14:paraId="14AB98EC" w14:textId="77777777" w:rsidR="00B00C96" w:rsidRDefault="001000C0" w:rsidP="00DF42B3">
            <w:r>
              <w:t>Vyučovací jazyk:</w:t>
            </w:r>
          </w:p>
          <w:p w14:paraId="2EF21FF3" w14:textId="1A185536" w:rsidR="00DF42B3" w:rsidRDefault="00DF42B3" w:rsidP="00DF42B3"/>
        </w:tc>
        <w:tc>
          <w:tcPr>
            <w:tcW w:w="4531" w:type="dxa"/>
          </w:tcPr>
          <w:p w14:paraId="19C0852C" w14:textId="4AC48711" w:rsidR="00B00C96" w:rsidRDefault="001000C0" w:rsidP="00DF42B3">
            <w:r>
              <w:t>maďarský</w:t>
            </w:r>
          </w:p>
        </w:tc>
      </w:tr>
      <w:tr w:rsidR="00B00C96" w14:paraId="3349D099" w14:textId="77777777" w:rsidTr="00B00C96">
        <w:tc>
          <w:tcPr>
            <w:tcW w:w="4531" w:type="dxa"/>
          </w:tcPr>
          <w:p w14:paraId="6F9BF2F1" w14:textId="77777777" w:rsidR="001000C0" w:rsidRDefault="001000C0" w:rsidP="00DF42B3">
            <w:r>
              <w:t>Prerokovaný v pedagogickej rade:</w:t>
            </w:r>
          </w:p>
          <w:p w14:paraId="63FB0845" w14:textId="6906DBEC" w:rsidR="00DF42B3" w:rsidRDefault="00DF42B3" w:rsidP="00DF42B3"/>
        </w:tc>
        <w:tc>
          <w:tcPr>
            <w:tcW w:w="4531" w:type="dxa"/>
          </w:tcPr>
          <w:p w14:paraId="307929EA" w14:textId="14F4F292" w:rsidR="00B00C96" w:rsidRDefault="005A4EE3" w:rsidP="00DF42B3">
            <w:r>
              <w:t>12.05.2026</w:t>
            </w:r>
          </w:p>
        </w:tc>
      </w:tr>
      <w:tr w:rsidR="001000C0" w14:paraId="66FBEB6D" w14:textId="77777777" w:rsidTr="001000C0">
        <w:tc>
          <w:tcPr>
            <w:tcW w:w="4531" w:type="dxa"/>
          </w:tcPr>
          <w:p w14:paraId="1695926F" w14:textId="77777777" w:rsidR="001000C0" w:rsidRDefault="001000C0" w:rsidP="00DF42B3">
            <w:r>
              <w:t>Prerokovaný v rade školy:</w:t>
            </w:r>
          </w:p>
          <w:p w14:paraId="576B5522" w14:textId="11885E4F" w:rsidR="00DF42B3" w:rsidRDefault="00DF42B3" w:rsidP="00DF42B3"/>
        </w:tc>
        <w:tc>
          <w:tcPr>
            <w:tcW w:w="4531" w:type="dxa"/>
          </w:tcPr>
          <w:p w14:paraId="4BADD61D" w14:textId="71478758" w:rsidR="001000C0" w:rsidRDefault="003C7CE3" w:rsidP="00DF42B3">
            <w:r>
              <w:t>13.05.2026</w:t>
            </w:r>
          </w:p>
        </w:tc>
      </w:tr>
      <w:tr w:rsidR="001000C0" w14:paraId="72574017" w14:textId="77777777" w:rsidTr="001000C0">
        <w:tc>
          <w:tcPr>
            <w:tcW w:w="4531" w:type="dxa"/>
          </w:tcPr>
          <w:p w14:paraId="665A6541" w14:textId="77777777" w:rsidR="001000C0" w:rsidRDefault="001000C0" w:rsidP="00DF42B3">
            <w:r>
              <w:t xml:space="preserve">Vydaný dňa: </w:t>
            </w:r>
          </w:p>
          <w:p w14:paraId="6983AD15" w14:textId="708EA261" w:rsidR="00DF42B3" w:rsidRDefault="00DF42B3" w:rsidP="00DF42B3"/>
        </w:tc>
        <w:tc>
          <w:tcPr>
            <w:tcW w:w="4531" w:type="dxa"/>
          </w:tcPr>
          <w:p w14:paraId="7B93DB76" w14:textId="30685A43" w:rsidR="001000C0" w:rsidRDefault="005A4EE3" w:rsidP="00DF42B3">
            <w:r>
              <w:t>14.05.2026</w:t>
            </w:r>
          </w:p>
        </w:tc>
      </w:tr>
    </w:tbl>
    <w:p w14:paraId="68C95C38" w14:textId="77777777" w:rsidR="00CB54A7" w:rsidRDefault="00CB54A7"/>
    <w:p w14:paraId="2085B6FE" w14:textId="77777777" w:rsidR="00CE5DED" w:rsidRDefault="00CE5DED"/>
    <w:p w14:paraId="10C3AA78" w14:textId="77777777" w:rsidR="00CE5DED" w:rsidRDefault="00CE5DED"/>
    <w:p w14:paraId="75B0C3F6" w14:textId="77777777" w:rsidR="00CE5DED" w:rsidRDefault="00CE5DED"/>
    <w:p w14:paraId="454D138D" w14:textId="77777777" w:rsidR="00CE5DED" w:rsidRDefault="00CE5DED"/>
    <w:p w14:paraId="5F50D04A" w14:textId="77777777" w:rsidR="007364BC" w:rsidRDefault="007364BC"/>
    <w:p w14:paraId="30D16721" w14:textId="77777777" w:rsidR="007364BC" w:rsidRDefault="007364BC"/>
    <w:p w14:paraId="5A7F5D18" w14:textId="77777777" w:rsidR="007364BC" w:rsidRDefault="007364BC"/>
    <w:p w14:paraId="5988706E" w14:textId="77777777" w:rsidR="007364BC" w:rsidRDefault="007364BC"/>
    <w:p w14:paraId="6915BA8D" w14:textId="77777777" w:rsidR="007364BC" w:rsidRDefault="007364BC"/>
    <w:p w14:paraId="595173B3" w14:textId="77777777" w:rsidR="007364BC" w:rsidRDefault="007364BC" w:rsidP="008041FE"/>
    <w:p w14:paraId="172CDC9C" w14:textId="533E79C3" w:rsidR="00CE5DED" w:rsidRPr="008041FE" w:rsidRDefault="008041FE" w:rsidP="008041FE">
      <w:pPr>
        <w:spacing w:after="120"/>
        <w:ind w:left="170" w:right="113"/>
        <w:rPr>
          <w:b/>
          <w:sz w:val="40"/>
          <w:szCs w:val="40"/>
        </w:rPr>
      </w:pPr>
      <w:r>
        <w:rPr>
          <w:b/>
          <w:bCs/>
          <w:sz w:val="24"/>
          <w:szCs w:val="24"/>
        </w:rPr>
        <w:t xml:space="preserve">1.1 </w:t>
      </w:r>
      <w:r w:rsidR="00CE5DED" w:rsidRPr="00143A0E">
        <w:rPr>
          <w:b/>
          <w:bCs/>
          <w:sz w:val="24"/>
          <w:szCs w:val="24"/>
        </w:rPr>
        <w:t>Názov školského vzdelávacieho programu</w:t>
      </w:r>
      <w:r>
        <w:rPr>
          <w:b/>
          <w:bCs/>
          <w:sz w:val="24"/>
          <w:szCs w:val="24"/>
        </w:rPr>
        <w:t xml:space="preserve">: </w:t>
      </w:r>
      <w:r w:rsidRPr="008041FE">
        <w:rPr>
          <w:b/>
          <w:sz w:val="24"/>
          <w:szCs w:val="24"/>
        </w:rPr>
        <w:t>Do neba rastúci strom</w:t>
      </w:r>
    </w:p>
    <w:p w14:paraId="7EE0F53B" w14:textId="77777777" w:rsidR="00CE5DED" w:rsidRDefault="00CE5DED"/>
    <w:p w14:paraId="6EC801E6" w14:textId="66F1D516" w:rsidR="00A859B0" w:rsidRDefault="006C64A8" w:rsidP="00143A0E">
      <w:pPr>
        <w:jc w:val="right"/>
      </w:pPr>
      <w:r w:rsidRPr="006C64A8">
        <w:t>„Korene síce nevidno,</w:t>
      </w:r>
      <w:r w:rsidRPr="006C64A8">
        <w:br/>
        <w:t>ale vieš, práve ony držia strom.“</w:t>
      </w:r>
    </w:p>
    <w:p w14:paraId="1009F2B1" w14:textId="5A73172C" w:rsidR="00CE5DED" w:rsidRDefault="00143A0E" w:rsidP="00CD5699">
      <w:r>
        <w:rPr>
          <w:bCs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38824245" wp14:editId="5F67A6F4">
            <wp:simplePos x="0" y="0"/>
            <wp:positionH relativeFrom="column">
              <wp:posOffset>3951605</wp:posOffset>
            </wp:positionH>
            <wp:positionV relativeFrom="paragraph">
              <wp:posOffset>0</wp:posOffset>
            </wp:positionV>
            <wp:extent cx="1823720" cy="1290320"/>
            <wp:effectExtent l="0" t="0" r="5080" b="5080"/>
            <wp:wrapSquare wrapText="bothSides"/>
            <wp:docPr id="589559533" name="Obrázok 5" descr="http://shoeshine.hu/images/stories/article/Esemenytar/2015/multunk_a_jelenbe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290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81062" w14:textId="3279EE1F" w:rsidR="001829E3" w:rsidRDefault="001829E3" w:rsidP="00CD5699"/>
    <w:p w14:paraId="641D213C" w14:textId="77777777" w:rsidR="00143A0E" w:rsidRDefault="00143A0E" w:rsidP="00A73F7E"/>
    <w:p w14:paraId="6F2575C0" w14:textId="77777777" w:rsidR="00143A0E" w:rsidRDefault="00143A0E" w:rsidP="00A73F7E"/>
    <w:p w14:paraId="608311B3" w14:textId="77777777" w:rsidR="00143A0E" w:rsidRDefault="00143A0E" w:rsidP="00A73F7E"/>
    <w:p w14:paraId="50273DFE" w14:textId="77777777" w:rsidR="00143A0E" w:rsidRDefault="00143A0E" w:rsidP="00A73F7E"/>
    <w:p w14:paraId="4C9DB439" w14:textId="39A6D431" w:rsidR="00A73F7E" w:rsidRPr="00143A0E" w:rsidRDefault="00A73F7E" w:rsidP="00A73F7E">
      <w:pPr>
        <w:rPr>
          <w:sz w:val="24"/>
          <w:szCs w:val="24"/>
        </w:rPr>
      </w:pPr>
      <w:r w:rsidRPr="00143A0E">
        <w:rPr>
          <w:sz w:val="24"/>
          <w:szCs w:val="24"/>
        </w:rPr>
        <w:t>Korene síce nevidno, ale práve ony dávajú stromu silu, pevnosť a stabilitu.</w:t>
      </w:r>
      <w:r w:rsidRPr="00143A0E">
        <w:rPr>
          <w:sz w:val="24"/>
          <w:szCs w:val="24"/>
        </w:rPr>
        <w:br/>
        <w:t>V našom výchovno-vzdelávacom programe korene symbolizujú láskyplné prostredie, bezpečie, tradície a pevné základy, ktoré deti získavajú už v ranom veku.</w:t>
      </w:r>
    </w:p>
    <w:p w14:paraId="5917DB6D" w14:textId="77777777" w:rsidR="00A73F7E" w:rsidRPr="00143A0E" w:rsidRDefault="00A73F7E" w:rsidP="00A73F7E">
      <w:pPr>
        <w:rPr>
          <w:sz w:val="24"/>
          <w:szCs w:val="24"/>
        </w:rPr>
      </w:pPr>
      <w:r w:rsidRPr="00143A0E">
        <w:rPr>
          <w:sz w:val="24"/>
          <w:szCs w:val="24"/>
        </w:rPr>
        <w:t>Dôležitou súčasťou týchto základov je zachovávanie ľudových tradícií, posilňovanie národného povedomia a úcty k materinskému jazyku, kultúre a hodnotám našich predkov. Prostredníctvom zážitkového učenia podporujeme všestranné poznávanie sveta, rozvoj myslenia, tvorivosti a prirodzenej detskej zvedavosti.</w:t>
      </w:r>
    </w:p>
    <w:p w14:paraId="0349D3F2" w14:textId="77777777" w:rsidR="00A73F7E" w:rsidRPr="00143A0E" w:rsidRDefault="00A73F7E" w:rsidP="00A73F7E">
      <w:pPr>
        <w:rPr>
          <w:sz w:val="24"/>
          <w:szCs w:val="24"/>
        </w:rPr>
      </w:pPr>
      <w:r w:rsidRPr="00143A0E">
        <w:rPr>
          <w:sz w:val="24"/>
          <w:szCs w:val="24"/>
        </w:rPr>
        <w:t>Kmeň stromu predstavuje rast osobnosti dieťaťa, jeho sebavedomie, vedomosti a schopnosti. Konáre a listy symbolizujú rozvoj talentu, priateľstiev, samostatnosti a radosti z objavovania.</w:t>
      </w:r>
    </w:p>
    <w:p w14:paraId="42549B3E" w14:textId="3C1CBC0E" w:rsidR="00A73F7E" w:rsidRPr="00143A0E" w:rsidRDefault="00A73F7E" w:rsidP="00A73F7E">
      <w:pPr>
        <w:rPr>
          <w:sz w:val="24"/>
          <w:szCs w:val="24"/>
        </w:rPr>
      </w:pPr>
      <w:r w:rsidRPr="00143A0E">
        <w:rPr>
          <w:sz w:val="24"/>
          <w:szCs w:val="24"/>
        </w:rPr>
        <w:t>Tak ako silný strom rastie z pevných koreňov, aj dieťa potrebuje dobré základy, aby mohlo zdravo rásť, rozvíjať sa a s dôverou kráčať životom.</w:t>
      </w:r>
    </w:p>
    <w:p w14:paraId="55F88376" w14:textId="77777777" w:rsidR="007F4550" w:rsidRDefault="007F4550"/>
    <w:p w14:paraId="376424F7" w14:textId="77777777" w:rsidR="007F4550" w:rsidRDefault="007F4550"/>
    <w:p w14:paraId="3360BBA5" w14:textId="77777777" w:rsidR="006A4E39" w:rsidRPr="006A4E39" w:rsidRDefault="006A4E39" w:rsidP="006A4E39">
      <w:pPr>
        <w:spacing w:after="0"/>
        <w:rPr>
          <w:sz w:val="24"/>
          <w:szCs w:val="24"/>
        </w:rPr>
      </w:pPr>
      <w:r w:rsidRPr="006A4E39">
        <w:rPr>
          <w:sz w:val="24"/>
          <w:szCs w:val="24"/>
        </w:rPr>
        <w:t>Školský vzdelávací program podľa § 7 ods. 1 zákona č. 245/2008 Z. z. o výchove</w:t>
      </w:r>
    </w:p>
    <w:p w14:paraId="210B651C" w14:textId="77777777" w:rsidR="006A4E39" w:rsidRPr="006A4E39" w:rsidRDefault="006A4E39" w:rsidP="006A4E39">
      <w:pPr>
        <w:spacing w:after="0"/>
        <w:rPr>
          <w:sz w:val="24"/>
          <w:szCs w:val="24"/>
        </w:rPr>
      </w:pPr>
      <w:r w:rsidRPr="006A4E39">
        <w:rPr>
          <w:sz w:val="24"/>
          <w:szCs w:val="24"/>
        </w:rPr>
        <w:t>a vzdelávaní (školský zákon) a o zmene a doplnení niektorých zákonov v znení neskorších</w:t>
      </w:r>
    </w:p>
    <w:p w14:paraId="4D32B78A" w14:textId="77777777" w:rsidR="006A4E39" w:rsidRPr="006A4E39" w:rsidRDefault="006A4E39" w:rsidP="006A4E39">
      <w:pPr>
        <w:spacing w:after="0"/>
        <w:rPr>
          <w:sz w:val="24"/>
          <w:szCs w:val="24"/>
        </w:rPr>
      </w:pPr>
      <w:r w:rsidRPr="006A4E39">
        <w:rPr>
          <w:sz w:val="24"/>
          <w:szCs w:val="24"/>
        </w:rPr>
        <w:t>predpisov (ďalej len „školský zákon“) je základným dokumentom školy, podľa ktorého sa</w:t>
      </w:r>
    </w:p>
    <w:p w14:paraId="2DB81734" w14:textId="77777777" w:rsidR="006A4E39" w:rsidRPr="006A4E39" w:rsidRDefault="006A4E39" w:rsidP="006A4E39">
      <w:pPr>
        <w:spacing w:after="0"/>
        <w:rPr>
          <w:sz w:val="24"/>
          <w:szCs w:val="24"/>
        </w:rPr>
      </w:pPr>
      <w:r w:rsidRPr="006A4E39">
        <w:rPr>
          <w:sz w:val="24"/>
          <w:szCs w:val="24"/>
        </w:rPr>
        <w:t>uskutočňuje výchova a vzdelávanie v materskej škole. Školský vzdelávací program je vypracovaný v súlade s cieľmi a princípmi výchovy</w:t>
      </w:r>
    </w:p>
    <w:p w14:paraId="0A5EF937" w14:textId="77777777" w:rsidR="006A4E39" w:rsidRPr="006A4E39" w:rsidRDefault="006A4E39" w:rsidP="006A4E39">
      <w:pPr>
        <w:spacing w:after="0"/>
        <w:rPr>
          <w:sz w:val="24"/>
          <w:szCs w:val="24"/>
        </w:rPr>
      </w:pPr>
      <w:r w:rsidRPr="006A4E39">
        <w:rPr>
          <w:sz w:val="24"/>
          <w:szCs w:val="24"/>
        </w:rPr>
        <w:t>a vzdelávania podľa školského zákona a v súlade s platným štátnym vzdelávacím</w:t>
      </w:r>
    </w:p>
    <w:p w14:paraId="788B65DB" w14:textId="77777777" w:rsidR="006A4E39" w:rsidRDefault="006A4E39" w:rsidP="006A4E39">
      <w:pPr>
        <w:spacing w:after="0"/>
        <w:rPr>
          <w:sz w:val="24"/>
          <w:szCs w:val="24"/>
        </w:rPr>
      </w:pPr>
      <w:r w:rsidRPr="006A4E39">
        <w:rPr>
          <w:sz w:val="24"/>
          <w:szCs w:val="24"/>
        </w:rPr>
        <w:t>programom (schváleným a vydaným ministerstvom školstva)</w:t>
      </w:r>
    </w:p>
    <w:p w14:paraId="471FF356" w14:textId="77777777" w:rsidR="0079359A" w:rsidRDefault="0079359A" w:rsidP="006A4E39">
      <w:pPr>
        <w:spacing w:after="0"/>
        <w:rPr>
          <w:sz w:val="24"/>
          <w:szCs w:val="24"/>
        </w:rPr>
      </w:pPr>
    </w:p>
    <w:p w14:paraId="0B5C3A88" w14:textId="77777777" w:rsidR="00881A48" w:rsidRDefault="00881A48" w:rsidP="006A4E39">
      <w:pPr>
        <w:spacing w:after="0"/>
        <w:rPr>
          <w:sz w:val="24"/>
          <w:szCs w:val="24"/>
        </w:rPr>
      </w:pPr>
    </w:p>
    <w:p w14:paraId="28973011" w14:textId="77777777" w:rsidR="00881A48" w:rsidRDefault="00881A48" w:rsidP="00941B54">
      <w:pPr>
        <w:spacing w:after="0"/>
        <w:rPr>
          <w:sz w:val="24"/>
          <w:szCs w:val="24"/>
        </w:rPr>
      </w:pPr>
    </w:p>
    <w:p w14:paraId="3C902852" w14:textId="698700E6" w:rsidR="00881A48" w:rsidRPr="00F6350D" w:rsidRDefault="00881A48" w:rsidP="00941B54">
      <w:pPr>
        <w:pStyle w:val="Odsekzoznamu"/>
        <w:numPr>
          <w:ilvl w:val="0"/>
          <w:numId w:val="12"/>
        </w:numPr>
        <w:spacing w:after="0"/>
        <w:rPr>
          <w:rFonts w:cs="Calibri"/>
          <w:b/>
          <w:bCs/>
          <w:sz w:val="24"/>
          <w:szCs w:val="24"/>
        </w:rPr>
      </w:pPr>
      <w:r w:rsidRPr="00F6350D">
        <w:rPr>
          <w:rFonts w:cs="Calibri"/>
          <w:b/>
          <w:bCs/>
          <w:sz w:val="24"/>
          <w:szCs w:val="24"/>
        </w:rPr>
        <w:t>Vymedzenie poslania školy a cieľov a poslania výchovy a vzdelávania a zameranie školy</w:t>
      </w:r>
    </w:p>
    <w:p w14:paraId="03A3C383" w14:textId="77777777" w:rsidR="00881A48" w:rsidRPr="006A4E39" w:rsidRDefault="00881A48" w:rsidP="006A4E39">
      <w:pPr>
        <w:spacing w:after="0"/>
        <w:rPr>
          <w:sz w:val="24"/>
          <w:szCs w:val="24"/>
        </w:rPr>
      </w:pPr>
    </w:p>
    <w:p w14:paraId="1E59CECA" w14:textId="77777777" w:rsidR="0079359A" w:rsidRPr="0079359A" w:rsidRDefault="0079359A" w:rsidP="0079359A">
      <w:pPr>
        <w:ind w:right="113"/>
        <w:rPr>
          <w:sz w:val="24"/>
          <w:szCs w:val="24"/>
        </w:rPr>
      </w:pPr>
      <w:r w:rsidRPr="0079359A">
        <w:rPr>
          <w:b/>
          <w:bCs/>
          <w:sz w:val="24"/>
          <w:szCs w:val="24"/>
        </w:rPr>
        <w:t>Hlavný cieľ:</w:t>
      </w:r>
      <w:r w:rsidRPr="0079359A">
        <w:rPr>
          <w:sz w:val="24"/>
          <w:szCs w:val="24"/>
        </w:rPr>
        <w:br/>
        <w:t xml:space="preserve">Hlavným cieľom výchovy a vzdelávania v materskej škole je dosiahnutie optimálnej úrovne </w:t>
      </w:r>
      <w:r w:rsidRPr="0079359A">
        <w:rPr>
          <w:sz w:val="24"/>
          <w:szCs w:val="24"/>
        </w:rPr>
        <w:lastRenderedPageBreak/>
        <w:t xml:space="preserve">kognitívneho, </w:t>
      </w:r>
      <w:proofErr w:type="spellStart"/>
      <w:r w:rsidRPr="0079359A">
        <w:rPr>
          <w:sz w:val="24"/>
          <w:szCs w:val="24"/>
        </w:rPr>
        <w:t>perceptuálno</w:t>
      </w:r>
      <w:proofErr w:type="spellEnd"/>
      <w:r w:rsidRPr="0079359A">
        <w:rPr>
          <w:sz w:val="24"/>
          <w:szCs w:val="24"/>
        </w:rPr>
        <w:t>-motorického a sociálno-emocionálneho rozvoja dieťaťa ako základu pre úspešné pokračovanie vo vzdelávaní na základnej škole a pre jeho uplatnenie v spoločnosti.</w:t>
      </w:r>
    </w:p>
    <w:p w14:paraId="765EE27D" w14:textId="77777777" w:rsidR="0079359A" w:rsidRPr="0079359A" w:rsidRDefault="0079359A" w:rsidP="0079359A">
      <w:pPr>
        <w:ind w:right="113"/>
        <w:rPr>
          <w:sz w:val="24"/>
          <w:szCs w:val="24"/>
        </w:rPr>
      </w:pPr>
      <w:r w:rsidRPr="0079359A">
        <w:rPr>
          <w:b/>
          <w:bCs/>
          <w:sz w:val="24"/>
          <w:szCs w:val="24"/>
        </w:rPr>
        <w:t>Všeobecné ciele:</w:t>
      </w:r>
    </w:p>
    <w:p w14:paraId="3123BDB6" w14:textId="77777777" w:rsidR="0079359A" w:rsidRPr="0079359A" w:rsidRDefault="0079359A" w:rsidP="0079359A">
      <w:pPr>
        <w:numPr>
          <w:ilvl w:val="0"/>
          <w:numId w:val="8"/>
        </w:numPr>
        <w:ind w:right="113"/>
        <w:rPr>
          <w:sz w:val="24"/>
          <w:szCs w:val="24"/>
        </w:rPr>
      </w:pPr>
      <w:r w:rsidRPr="0079359A">
        <w:rPr>
          <w:sz w:val="24"/>
          <w:szCs w:val="24"/>
        </w:rPr>
        <w:t xml:space="preserve">rozvíjať sociálnu aktivitu dieťaťa a uspokojovať potrebu sociálneho kontaktu s rovesníkmi a dospelými, </w:t>
      </w:r>
    </w:p>
    <w:p w14:paraId="4331C2F6" w14:textId="77777777" w:rsidR="0079359A" w:rsidRPr="0079359A" w:rsidRDefault="0079359A" w:rsidP="0079359A">
      <w:pPr>
        <w:numPr>
          <w:ilvl w:val="0"/>
          <w:numId w:val="8"/>
        </w:numPr>
        <w:ind w:right="113"/>
        <w:rPr>
          <w:sz w:val="24"/>
          <w:szCs w:val="24"/>
        </w:rPr>
      </w:pPr>
      <w:r w:rsidRPr="0079359A">
        <w:rPr>
          <w:sz w:val="24"/>
          <w:szCs w:val="24"/>
        </w:rPr>
        <w:t xml:space="preserve">uľahčovať plynulú adaptáciu dieťaťa na inštitucionálne prostredie materskej školy, </w:t>
      </w:r>
    </w:p>
    <w:p w14:paraId="67113B05" w14:textId="77777777" w:rsidR="0079359A" w:rsidRPr="0079359A" w:rsidRDefault="0079359A" w:rsidP="0079359A">
      <w:pPr>
        <w:numPr>
          <w:ilvl w:val="0"/>
          <w:numId w:val="8"/>
        </w:numPr>
        <w:ind w:right="113"/>
        <w:rPr>
          <w:sz w:val="24"/>
          <w:szCs w:val="24"/>
        </w:rPr>
      </w:pPr>
      <w:r w:rsidRPr="0079359A">
        <w:rPr>
          <w:sz w:val="24"/>
          <w:szCs w:val="24"/>
        </w:rPr>
        <w:t xml:space="preserve">podporovať pozitívny vzťah dieťaťa k učeniu a poznávaniu, </w:t>
      </w:r>
    </w:p>
    <w:p w14:paraId="1B121EFD" w14:textId="77777777" w:rsidR="0079359A" w:rsidRPr="0079359A" w:rsidRDefault="0079359A" w:rsidP="0079359A">
      <w:pPr>
        <w:numPr>
          <w:ilvl w:val="0"/>
          <w:numId w:val="8"/>
        </w:numPr>
        <w:ind w:right="113"/>
        <w:rPr>
          <w:sz w:val="24"/>
          <w:szCs w:val="24"/>
        </w:rPr>
      </w:pPr>
      <w:r w:rsidRPr="0079359A">
        <w:rPr>
          <w:sz w:val="24"/>
          <w:szCs w:val="24"/>
        </w:rPr>
        <w:t xml:space="preserve">rozvíjať komunikačné, matematické, digitálne, sociálne a personálne kompetencie, kompetencie učiť sa, riešiť problémy, tvorivo a kriticky myslieť, ako aj občianske a pracovné kompetencie, </w:t>
      </w:r>
    </w:p>
    <w:p w14:paraId="213B802B" w14:textId="77777777" w:rsidR="0079359A" w:rsidRPr="0079359A" w:rsidRDefault="0079359A" w:rsidP="0079359A">
      <w:pPr>
        <w:numPr>
          <w:ilvl w:val="0"/>
          <w:numId w:val="8"/>
        </w:numPr>
        <w:ind w:right="113"/>
        <w:rPr>
          <w:sz w:val="24"/>
          <w:szCs w:val="24"/>
        </w:rPr>
      </w:pPr>
      <w:r w:rsidRPr="0079359A">
        <w:rPr>
          <w:sz w:val="24"/>
          <w:szCs w:val="24"/>
        </w:rPr>
        <w:t>sprostredkovať základy kultúrnej gramotnosti a rozvíjať predpoklady školskej spôsobilosti s cieľom uľahčiť prechod na primárne vzdelávanie.</w:t>
      </w:r>
    </w:p>
    <w:p w14:paraId="3A32BABC" w14:textId="77777777" w:rsidR="001F3F8C" w:rsidRDefault="001F3F8C" w:rsidP="008041FE">
      <w:pPr>
        <w:ind w:right="113"/>
        <w:rPr>
          <w:sz w:val="24"/>
          <w:szCs w:val="24"/>
        </w:rPr>
      </w:pPr>
    </w:p>
    <w:p w14:paraId="183CC4E4" w14:textId="78D0D866" w:rsidR="007F4550" w:rsidRPr="008041FE" w:rsidRDefault="00ED22EA" w:rsidP="008041FE">
      <w:pPr>
        <w:spacing w:after="0"/>
        <w:ind w:left="360"/>
        <w:rPr>
          <w:rFonts w:cs="Calibri"/>
          <w:b/>
          <w:bCs/>
          <w:sz w:val="24"/>
          <w:szCs w:val="24"/>
        </w:rPr>
      </w:pPr>
      <w:r w:rsidRPr="008041FE">
        <w:rPr>
          <w:rFonts w:cs="Calibri"/>
          <w:b/>
          <w:bCs/>
          <w:sz w:val="24"/>
          <w:szCs w:val="24"/>
        </w:rPr>
        <w:t>3.</w:t>
      </w:r>
      <w:r w:rsidR="007F4550" w:rsidRPr="008041FE">
        <w:rPr>
          <w:rFonts w:cs="Calibri"/>
          <w:b/>
          <w:bCs/>
          <w:sz w:val="24"/>
          <w:szCs w:val="24"/>
        </w:rPr>
        <w:t>Vymedzenie poslania školy a cieľov a poslania výchovy a vzdelávania a zameranie školy</w:t>
      </w:r>
    </w:p>
    <w:p w14:paraId="28C13C8D" w14:textId="77777777" w:rsidR="007F4550" w:rsidRPr="00941B54" w:rsidRDefault="007F4550">
      <w:pPr>
        <w:rPr>
          <w:sz w:val="24"/>
          <w:szCs w:val="24"/>
        </w:rPr>
      </w:pPr>
    </w:p>
    <w:p w14:paraId="3C517D7C" w14:textId="77777777" w:rsidR="002904BD" w:rsidRPr="00941B54" w:rsidRDefault="002904BD">
      <w:pPr>
        <w:rPr>
          <w:sz w:val="24"/>
          <w:szCs w:val="24"/>
        </w:rPr>
      </w:pPr>
    </w:p>
    <w:p w14:paraId="7D55CAC1" w14:textId="77777777" w:rsidR="002904BD" w:rsidRPr="00941B54" w:rsidRDefault="002904BD" w:rsidP="002904BD">
      <w:pPr>
        <w:rPr>
          <w:sz w:val="24"/>
          <w:szCs w:val="24"/>
        </w:rPr>
      </w:pPr>
      <w:r w:rsidRPr="00941B54">
        <w:rPr>
          <w:sz w:val="24"/>
          <w:szCs w:val="24"/>
        </w:rPr>
        <w:t>Poslanie a ciele výchovy a vzdelávania v materskej škole sú formulované v súlade so všeobecnými cieľmi ustanovenými v štátnom vzdelávacom programe, s cieľmi výchovy a vzdelávania definovanými v školskom zákone, s koncepciou rozvoja materskej školy, ako aj s potrebami a záujmami detí, ich zákonných zástupcov a pedagogických zamestnancov. Zároveň reflektujú špecifické zameranie materskej školy, orientované na uchovávanie kultúrnych tradícií, rozvoj environmentálneho povedomia a podporu komplexného osobnostného rozvoja dieťaťa.</w:t>
      </w:r>
    </w:p>
    <w:p w14:paraId="5F504DF0" w14:textId="77777777" w:rsidR="002904BD" w:rsidRPr="00941B54" w:rsidRDefault="002904BD" w:rsidP="002904BD">
      <w:pPr>
        <w:rPr>
          <w:sz w:val="24"/>
          <w:szCs w:val="24"/>
        </w:rPr>
      </w:pPr>
      <w:r w:rsidRPr="00941B54">
        <w:rPr>
          <w:sz w:val="24"/>
          <w:szCs w:val="24"/>
        </w:rPr>
        <w:t>Výchovno-vzdelávacia činnosť je systematicky obohacovaná o aktivity zamerané na poznávanie a zachovávanie ľudových tradícií. Tieto aktivity sú prirodzene integrované do každodenného života materskej školy prostredníctvom zvykov viažucich sa na bežné i sviatočné dni. Deti sa primeraným, veku zodpovedajúcim spôsobom oboznamujú s kalendárnymi udalosťami, významnými sviatkami a kultúrnymi tradíciami, čím si osvojujú základné hodnoty kultúrneho dedičstva a rozvíjajú pocit identity a spolupatričnosti.</w:t>
      </w:r>
    </w:p>
    <w:p w14:paraId="26CAEBE5" w14:textId="12A4FCC8" w:rsidR="002904BD" w:rsidRPr="00941B54" w:rsidRDefault="002904BD" w:rsidP="002904BD">
      <w:pPr>
        <w:rPr>
          <w:sz w:val="24"/>
          <w:szCs w:val="24"/>
        </w:rPr>
      </w:pPr>
      <w:r w:rsidRPr="00941B54">
        <w:rPr>
          <w:sz w:val="24"/>
          <w:szCs w:val="24"/>
        </w:rPr>
        <w:t>Významnou súčasťou edukačného procesu je</w:t>
      </w:r>
      <w:r w:rsidR="00745F7F">
        <w:rPr>
          <w:sz w:val="24"/>
          <w:szCs w:val="24"/>
        </w:rPr>
        <w:t xml:space="preserve"> aj </w:t>
      </w:r>
      <w:r w:rsidRPr="00941B54">
        <w:rPr>
          <w:sz w:val="24"/>
          <w:szCs w:val="24"/>
        </w:rPr>
        <w:t xml:space="preserve"> environmentálna výchova. Prostredníctvom cieľavedome plánovaných aktivít, vrátane pobytov v prírode, výletov a exkurzií, rozvíjame u detí pozitívny vzťah k</w:t>
      </w:r>
      <w:r w:rsidR="0007282C">
        <w:rPr>
          <w:sz w:val="24"/>
          <w:szCs w:val="24"/>
        </w:rPr>
        <w:t> </w:t>
      </w:r>
      <w:r w:rsidRPr="00941B54">
        <w:rPr>
          <w:sz w:val="24"/>
          <w:szCs w:val="24"/>
        </w:rPr>
        <w:t>prírod</w:t>
      </w:r>
      <w:r w:rsidR="0007282C">
        <w:rPr>
          <w:sz w:val="24"/>
          <w:szCs w:val="24"/>
        </w:rPr>
        <w:t>e,</w:t>
      </w:r>
      <w:r w:rsidRPr="00941B54">
        <w:rPr>
          <w:sz w:val="24"/>
          <w:szCs w:val="24"/>
        </w:rPr>
        <w:t xml:space="preserve">  živej i neživej  a k ochrane životného prostredia. Deti získavajú elementárne poznatky o ekologických súvislostiach, učia sa praktickým návykom, ako je separovanie odpadu, a postupne si vytvárajú zodpovedný postoj k životnému prostrediu.</w:t>
      </w:r>
    </w:p>
    <w:p w14:paraId="51C885C2" w14:textId="2D0237A6" w:rsidR="002904BD" w:rsidRPr="00941B54" w:rsidRDefault="002904BD" w:rsidP="002904BD">
      <w:pPr>
        <w:rPr>
          <w:sz w:val="24"/>
          <w:szCs w:val="24"/>
        </w:rPr>
      </w:pPr>
      <w:r w:rsidRPr="00941B54">
        <w:rPr>
          <w:sz w:val="24"/>
          <w:szCs w:val="24"/>
        </w:rPr>
        <w:t>Výchovno-vzdelávací proces je realizovaný najmä prostredníctvom hry ako dominantnej formy učenia v predškolskom veku. Edukačný obsah je obohacovaný o prvky tradičnej ľudovej kultúry, ako sú ľudové hry, hudobno-pohybové aktivity, dramatizácie, ako aj tvorivé činnosti vrátane výroby predmetov</w:t>
      </w:r>
      <w:r w:rsidR="00AA69E5">
        <w:rPr>
          <w:sz w:val="24"/>
          <w:szCs w:val="24"/>
        </w:rPr>
        <w:t xml:space="preserve"> z </w:t>
      </w:r>
      <w:r w:rsidR="008B1AAA">
        <w:rPr>
          <w:sz w:val="24"/>
          <w:szCs w:val="24"/>
        </w:rPr>
        <w:t>pr</w:t>
      </w:r>
      <w:r w:rsidR="00AA69E5">
        <w:rPr>
          <w:sz w:val="24"/>
          <w:szCs w:val="24"/>
        </w:rPr>
        <w:t>írodných materiálov</w:t>
      </w:r>
      <w:r w:rsidRPr="00941B54">
        <w:rPr>
          <w:sz w:val="24"/>
          <w:szCs w:val="24"/>
        </w:rPr>
        <w:t xml:space="preserve">. Dôležitú úlohu zohrávajú aj </w:t>
      </w:r>
      <w:r w:rsidRPr="00941B54">
        <w:rPr>
          <w:sz w:val="24"/>
          <w:szCs w:val="24"/>
        </w:rPr>
        <w:lastRenderedPageBreak/>
        <w:t>ľudové rozprávky, riekanky a piesne, prostredníctvom ktorých si deti osvojujú morálne hodnoty, rozvíjajú jazykové kompetencie a estetické cítenie.</w:t>
      </w:r>
    </w:p>
    <w:p w14:paraId="14C04DF4" w14:textId="77777777" w:rsidR="002904BD" w:rsidRPr="00D01CC6" w:rsidRDefault="002904BD" w:rsidP="002904BD">
      <w:pPr>
        <w:rPr>
          <w:sz w:val="24"/>
          <w:szCs w:val="24"/>
        </w:rPr>
      </w:pPr>
      <w:r w:rsidRPr="00D01CC6">
        <w:rPr>
          <w:sz w:val="24"/>
          <w:szCs w:val="24"/>
        </w:rPr>
        <w:t>Rozvoj estetického vnímania, tvorivosti a emocionálnej inteligencie podporujeme aj prostredníctvom účasti na kultúrnych podujatiach, najmä divadelných a bábkových predstaveniach. Pre deti plniace povinné predprimárne vzdelávanie zabezpečujeme rozšírené kultúrno-edukačné aktivity v rozsahu celodenných programov.</w:t>
      </w:r>
    </w:p>
    <w:p w14:paraId="2E1807B8" w14:textId="77777777" w:rsidR="00BF0582" w:rsidRDefault="00BF0582" w:rsidP="002904BD">
      <w:pPr>
        <w:rPr>
          <w:sz w:val="24"/>
          <w:szCs w:val="24"/>
        </w:rPr>
      </w:pPr>
      <w:r w:rsidRPr="00BF0582">
        <w:rPr>
          <w:sz w:val="24"/>
          <w:szCs w:val="24"/>
        </w:rPr>
        <w:t>V oblasti hudobnej výchovy rozvíjame u detí elementárne hudobné schopnosti, zručnosti a návyky, ktoré vytvárajú základ pre ich ďalší pozitívny vzťah k hudbe a jej prirodzené vnímanie. Prostredníctvom rôznych hudobných aktivít podporujeme rytmické cítenie, hudobný sluch, spevácke schopnosti, kreativitu, fantáziu a estetické cítenie. Deti sa učia vyjadrovať svoje pocity, myšlienky a zážitky prostredníctvom hudby, spevu, rytmizácie a pohybu.</w:t>
      </w:r>
    </w:p>
    <w:p w14:paraId="307B4163" w14:textId="01A18FD8" w:rsidR="002904BD" w:rsidRPr="00D01CC6" w:rsidRDefault="002A73E1" w:rsidP="002904BD">
      <w:pPr>
        <w:rPr>
          <w:sz w:val="24"/>
          <w:szCs w:val="24"/>
        </w:rPr>
      </w:pPr>
      <w:r w:rsidRPr="002A73E1">
        <w:rPr>
          <w:sz w:val="24"/>
          <w:szCs w:val="24"/>
        </w:rPr>
        <w:t>V oblasti výtvarnej výchovy vytvárame podmienky na rozvoj fantázie, tvorivosti a estetického cítenia detí prostredníctvom hravých výtvarných činností s rôznymi materiálmi a nástrojmi. Deti pomocou jednoduchých výtvarných prostriedkov vyjadrujú svoje predstavy, pocity a zážitky, pričom si rozvíjajú elementárne výtvarné schopnosti, zručnosti a pracovné návyky. Oboznamujú sa s rôznymi výtvarnými technikami, materiálmi a pracovnými postupmi, čím si rozširujú poznatky o výtvarnej tvorbe a okolí. Využívaním prvkov ľudového umenia podporujeme poznávacie schopnosti, pozitívny vzťah ku kultúrnym tradíciám, spoluprácu, komunikáciu a sebadôveru detí.</w:t>
      </w:r>
    </w:p>
    <w:p w14:paraId="1FC64333" w14:textId="370731B9" w:rsidR="002904BD" w:rsidRPr="00D01CC6" w:rsidRDefault="002904BD" w:rsidP="002904BD">
      <w:pPr>
        <w:rPr>
          <w:sz w:val="24"/>
          <w:szCs w:val="24"/>
        </w:rPr>
      </w:pPr>
      <w:r w:rsidRPr="00D01CC6">
        <w:rPr>
          <w:sz w:val="24"/>
          <w:szCs w:val="24"/>
        </w:rPr>
        <w:t>Pohybové aktivity tvoria</w:t>
      </w:r>
      <w:r w:rsidR="009D726B">
        <w:rPr>
          <w:sz w:val="24"/>
          <w:szCs w:val="24"/>
        </w:rPr>
        <w:t xml:space="preserve"> dôležitú</w:t>
      </w:r>
      <w:r w:rsidRPr="00D01CC6">
        <w:rPr>
          <w:sz w:val="24"/>
          <w:szCs w:val="24"/>
        </w:rPr>
        <w:t xml:space="preserve"> súčasť denného režimu, pričom materská škola disponuje adekvátnymi priestorovými a materiálnymi podmienkami na ich realizáciu. Organiz</w:t>
      </w:r>
      <w:r w:rsidR="00091C09">
        <w:rPr>
          <w:sz w:val="24"/>
          <w:szCs w:val="24"/>
        </w:rPr>
        <w:t xml:space="preserve">ovaním </w:t>
      </w:r>
      <w:r w:rsidRPr="00D01CC6">
        <w:rPr>
          <w:sz w:val="24"/>
          <w:szCs w:val="24"/>
        </w:rPr>
        <w:t xml:space="preserve"> rôzn</w:t>
      </w:r>
      <w:r w:rsidR="00091C09">
        <w:rPr>
          <w:sz w:val="24"/>
          <w:szCs w:val="24"/>
        </w:rPr>
        <w:t xml:space="preserve">ych </w:t>
      </w:r>
      <w:r w:rsidRPr="00D01CC6">
        <w:rPr>
          <w:sz w:val="24"/>
          <w:szCs w:val="24"/>
        </w:rPr>
        <w:t xml:space="preserve"> športov</w:t>
      </w:r>
      <w:r w:rsidR="00091C09">
        <w:rPr>
          <w:sz w:val="24"/>
          <w:szCs w:val="24"/>
        </w:rPr>
        <w:t xml:space="preserve">ých </w:t>
      </w:r>
      <w:r w:rsidRPr="00D01CC6">
        <w:rPr>
          <w:sz w:val="24"/>
          <w:szCs w:val="24"/>
        </w:rPr>
        <w:t xml:space="preserve"> podujat</w:t>
      </w:r>
      <w:r w:rsidR="00091C09">
        <w:rPr>
          <w:sz w:val="24"/>
          <w:szCs w:val="24"/>
        </w:rPr>
        <w:t>í</w:t>
      </w:r>
      <w:r w:rsidRPr="00D01CC6">
        <w:rPr>
          <w:sz w:val="24"/>
          <w:szCs w:val="24"/>
        </w:rPr>
        <w:t>, súťaž</w:t>
      </w:r>
      <w:r w:rsidR="009D726B">
        <w:rPr>
          <w:sz w:val="24"/>
          <w:szCs w:val="24"/>
        </w:rPr>
        <w:t>í</w:t>
      </w:r>
      <w:r w:rsidRPr="00D01CC6">
        <w:rPr>
          <w:sz w:val="24"/>
          <w:szCs w:val="24"/>
        </w:rPr>
        <w:t xml:space="preserve"> a program</w:t>
      </w:r>
      <w:r w:rsidR="009D726B">
        <w:rPr>
          <w:sz w:val="24"/>
          <w:szCs w:val="24"/>
        </w:rPr>
        <w:t>ov</w:t>
      </w:r>
      <w:r w:rsidRPr="00D01CC6">
        <w:rPr>
          <w:sz w:val="24"/>
          <w:szCs w:val="24"/>
        </w:rPr>
        <w:t xml:space="preserve"> zameran</w:t>
      </w:r>
      <w:r w:rsidR="009D726B">
        <w:rPr>
          <w:sz w:val="24"/>
          <w:szCs w:val="24"/>
        </w:rPr>
        <w:t xml:space="preserve">ých </w:t>
      </w:r>
      <w:r w:rsidRPr="00D01CC6">
        <w:rPr>
          <w:sz w:val="24"/>
          <w:szCs w:val="24"/>
        </w:rPr>
        <w:t xml:space="preserve">na podporu zdravého životného štýlu, vrátane </w:t>
      </w:r>
      <w:r w:rsidR="00E26E04">
        <w:rPr>
          <w:sz w:val="24"/>
          <w:szCs w:val="24"/>
        </w:rPr>
        <w:t xml:space="preserve">športového </w:t>
      </w:r>
      <w:r w:rsidRPr="00D01CC6">
        <w:rPr>
          <w:sz w:val="24"/>
          <w:szCs w:val="24"/>
        </w:rPr>
        <w:t xml:space="preserve"> výcviku pre deti plniace povinné predprimárne vzdelávanie. Do vybraných aktivít zapájame aj rodičov, čím posilňujeme partnerskú spoluprácu medzi rodinou a</w:t>
      </w:r>
      <w:r w:rsidR="00E26E04">
        <w:rPr>
          <w:sz w:val="24"/>
          <w:szCs w:val="24"/>
        </w:rPr>
        <w:t xml:space="preserve"> materskou </w:t>
      </w:r>
      <w:r w:rsidRPr="00D01CC6">
        <w:rPr>
          <w:sz w:val="24"/>
          <w:szCs w:val="24"/>
        </w:rPr>
        <w:t>školou.</w:t>
      </w:r>
    </w:p>
    <w:p w14:paraId="140CB8BF" w14:textId="343DD4F2" w:rsidR="002904BD" w:rsidRDefault="002904BD" w:rsidP="002904BD">
      <w:pPr>
        <w:rPr>
          <w:sz w:val="24"/>
          <w:szCs w:val="24"/>
        </w:rPr>
      </w:pPr>
      <w:r w:rsidRPr="00D01CC6">
        <w:rPr>
          <w:sz w:val="24"/>
          <w:szCs w:val="24"/>
        </w:rPr>
        <w:t xml:space="preserve">Hlavným poslaním materskej školy je vytvárať podnetné, bezpečné a inkluzívne prostredie, ktoré podporuje harmonický rozvoj osobnosti dieťaťa vo všetkých jeho </w:t>
      </w:r>
      <w:r w:rsidR="00CB1944">
        <w:rPr>
          <w:sz w:val="24"/>
          <w:szCs w:val="24"/>
        </w:rPr>
        <w:t>oblastia</w:t>
      </w:r>
      <w:r w:rsidRPr="00D01CC6">
        <w:rPr>
          <w:sz w:val="24"/>
          <w:szCs w:val="24"/>
        </w:rPr>
        <w:t xml:space="preserve">ch v súlade s princípmi  predprimárneho vzdelávania </w:t>
      </w:r>
      <w:r w:rsidR="00B75E6A">
        <w:rPr>
          <w:sz w:val="24"/>
          <w:szCs w:val="24"/>
        </w:rPr>
        <w:t>.</w:t>
      </w:r>
    </w:p>
    <w:p w14:paraId="32E90E5A" w14:textId="77B84606" w:rsidR="00441402" w:rsidRPr="00D01CC6" w:rsidRDefault="00441402" w:rsidP="002904BD">
      <w:pPr>
        <w:rPr>
          <w:sz w:val="24"/>
          <w:szCs w:val="24"/>
        </w:rPr>
      </w:pPr>
      <w:r w:rsidRPr="00441402">
        <w:rPr>
          <w:sz w:val="24"/>
          <w:szCs w:val="24"/>
        </w:rPr>
        <w:t>V súlade so zameraním a profiláciou materskej školy sú naše vlastné ciele zamerané na všestranný rozvoj osobnosti dieťaťa, pričom osobitnú pozornosť venujeme rozvoju sociálnych vzťahov, emocionálneho prežívania, kultúrneho povedomia a pohybových schopností detí.</w:t>
      </w:r>
    </w:p>
    <w:p w14:paraId="3764C825" w14:textId="03210B27" w:rsidR="00D11686" w:rsidRPr="00D01CC6" w:rsidRDefault="00E666FE" w:rsidP="00D11686">
      <w:pPr>
        <w:numPr>
          <w:ilvl w:val="0"/>
          <w:numId w:val="7"/>
        </w:numPr>
        <w:rPr>
          <w:sz w:val="24"/>
          <w:szCs w:val="24"/>
        </w:rPr>
      </w:pPr>
      <w:r w:rsidRPr="00E666FE">
        <w:rPr>
          <w:sz w:val="24"/>
          <w:szCs w:val="24"/>
        </w:rPr>
        <w:t>Systematicky rozvíjať a napĺňať potrebu sociálneho kontaktu detí s rovesníkmi aj dospelými, podporovať ich schopnosť spolupracovať, komunikovať a budovať pozitívne medziľudské vzťahy</w:t>
      </w:r>
      <w:r w:rsidR="00D11686" w:rsidRPr="00D01CC6">
        <w:rPr>
          <w:sz w:val="24"/>
          <w:szCs w:val="24"/>
        </w:rPr>
        <w:t xml:space="preserve">, </w:t>
      </w:r>
    </w:p>
    <w:p w14:paraId="305EF9CD" w14:textId="77777777" w:rsidR="00D11686" w:rsidRPr="00D01CC6" w:rsidRDefault="00D11686" w:rsidP="00D11686">
      <w:pPr>
        <w:numPr>
          <w:ilvl w:val="0"/>
          <w:numId w:val="7"/>
        </w:numPr>
        <w:rPr>
          <w:sz w:val="24"/>
          <w:szCs w:val="24"/>
        </w:rPr>
      </w:pPr>
      <w:r w:rsidRPr="00D01CC6">
        <w:rPr>
          <w:sz w:val="24"/>
          <w:szCs w:val="24"/>
        </w:rPr>
        <w:t xml:space="preserve">uľahčiť plynulú adaptáciu dieťaťa na zmenené – inštitucionálne prostredie materskej školy, vytvárať bezpečné, podnetné a emocionálne stabilné prostredie, </w:t>
      </w:r>
    </w:p>
    <w:p w14:paraId="46A1F674" w14:textId="7760D18D" w:rsidR="00D11686" w:rsidRPr="00D01CC6" w:rsidRDefault="00CF1F0C" w:rsidP="00D11686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CF1F0C">
        <w:rPr>
          <w:sz w:val="24"/>
          <w:szCs w:val="24"/>
        </w:rPr>
        <w:t>odporovať rozvoj individuálnych schopností, zručností a potenciálu každého dieťaťa pri rešpektovaní jeho jedinečnosti a vývinových potrieb.</w:t>
      </w:r>
      <w:r w:rsidR="00D11686" w:rsidRPr="00D01CC6">
        <w:rPr>
          <w:sz w:val="24"/>
          <w:szCs w:val="24"/>
        </w:rPr>
        <w:t xml:space="preserve">, </w:t>
      </w:r>
    </w:p>
    <w:p w14:paraId="033F494B" w14:textId="77777777" w:rsidR="00D11686" w:rsidRPr="00D01CC6" w:rsidRDefault="00D11686" w:rsidP="00D11686">
      <w:pPr>
        <w:numPr>
          <w:ilvl w:val="0"/>
          <w:numId w:val="7"/>
        </w:numPr>
        <w:rPr>
          <w:sz w:val="24"/>
          <w:szCs w:val="24"/>
        </w:rPr>
      </w:pPr>
      <w:r w:rsidRPr="00D01CC6">
        <w:rPr>
          <w:sz w:val="24"/>
          <w:szCs w:val="24"/>
        </w:rPr>
        <w:t xml:space="preserve">sprostredkovať deťom duchovné a kultúrne dedičstvo spoločnosti, so zameraním na uchovávanie a odovzdávanie ľudových tradícií ako autentického zdroja hodnôt, </w:t>
      </w:r>
    </w:p>
    <w:p w14:paraId="2DEB628B" w14:textId="77777777" w:rsidR="00D11686" w:rsidRPr="00D01CC6" w:rsidRDefault="00D11686" w:rsidP="00D11686">
      <w:pPr>
        <w:numPr>
          <w:ilvl w:val="0"/>
          <w:numId w:val="7"/>
        </w:numPr>
        <w:rPr>
          <w:sz w:val="24"/>
          <w:szCs w:val="24"/>
        </w:rPr>
      </w:pPr>
      <w:r w:rsidRPr="00D01CC6">
        <w:rPr>
          <w:sz w:val="24"/>
          <w:szCs w:val="24"/>
        </w:rPr>
        <w:lastRenderedPageBreak/>
        <w:t xml:space="preserve">posilňovať úctu k rodičom, starším osobám, kultúrnym a národným hodnotám, materinskému jazyku a vlastnej kultúrnej identite, </w:t>
      </w:r>
    </w:p>
    <w:p w14:paraId="3A302CFD" w14:textId="77777777" w:rsidR="00D11686" w:rsidRPr="00D01CC6" w:rsidRDefault="00D11686" w:rsidP="00D11686">
      <w:pPr>
        <w:numPr>
          <w:ilvl w:val="0"/>
          <w:numId w:val="7"/>
        </w:numPr>
        <w:rPr>
          <w:sz w:val="24"/>
          <w:szCs w:val="24"/>
        </w:rPr>
      </w:pPr>
      <w:r w:rsidRPr="00D01CC6">
        <w:rPr>
          <w:sz w:val="24"/>
          <w:szCs w:val="24"/>
        </w:rPr>
        <w:t xml:space="preserve">obohacovať výchovno-vzdelávací proces o regionálne prvky a tradície (napr. jarmok, oberačka, sv. Martin, adventné a vianočné zvyky, fašiangy, Veľká noc, Turíce, historické udalosti, žatva), čím sa podporuje kultúrne povedomie detí, </w:t>
      </w:r>
    </w:p>
    <w:p w14:paraId="653AC31E" w14:textId="77777777" w:rsidR="00D11686" w:rsidRPr="00B16843" w:rsidRDefault="00D11686" w:rsidP="00D11686">
      <w:pPr>
        <w:numPr>
          <w:ilvl w:val="0"/>
          <w:numId w:val="7"/>
        </w:numPr>
        <w:rPr>
          <w:sz w:val="24"/>
          <w:szCs w:val="24"/>
        </w:rPr>
      </w:pPr>
      <w:r w:rsidRPr="00B16843">
        <w:rPr>
          <w:sz w:val="24"/>
          <w:szCs w:val="24"/>
        </w:rPr>
        <w:t xml:space="preserve">rozvíjať digitálnu gramotnosť detí primeraným spôsobom, umožniť im využívať digitálne technológie na zaznamenávanie vlastných výtvorov (kresby, zvukové nahrávky, fotografie) a integrovať ich do procesu učenia, </w:t>
      </w:r>
    </w:p>
    <w:p w14:paraId="1A5C549B" w14:textId="77777777" w:rsidR="00D11686" w:rsidRPr="00DB3D22" w:rsidRDefault="00D11686" w:rsidP="00D11686">
      <w:pPr>
        <w:numPr>
          <w:ilvl w:val="0"/>
          <w:numId w:val="7"/>
        </w:numPr>
        <w:rPr>
          <w:sz w:val="24"/>
          <w:szCs w:val="24"/>
        </w:rPr>
      </w:pPr>
      <w:r w:rsidRPr="00DB3D22">
        <w:rPr>
          <w:sz w:val="24"/>
          <w:szCs w:val="24"/>
        </w:rPr>
        <w:t>podporovať prirodzenú potrebu pohybu detí, zabezpečovať pravidelný pobyt na čerstvom vzduchu, vytvárať pozitívny vzťah k pohybovým aktivitám a športu ako súčasti zdravého životného štýlu.</w:t>
      </w:r>
    </w:p>
    <w:p w14:paraId="49FE3F43" w14:textId="77777777" w:rsidR="00875DB3" w:rsidRPr="00582863" w:rsidRDefault="00875DB3" w:rsidP="00DB3D22">
      <w:pPr>
        <w:pStyle w:val="Normlnywebov"/>
        <w:ind w:left="720"/>
        <w:rPr>
          <w:rFonts w:ascii="Calibri" w:hAnsi="Calibri" w:cs="Calibri"/>
        </w:rPr>
      </w:pPr>
      <w:r w:rsidRPr="00582863">
        <w:rPr>
          <w:rStyle w:val="Vrazn"/>
          <w:rFonts w:ascii="Calibri" w:hAnsi="Calibri" w:cs="Calibri"/>
        </w:rPr>
        <w:t>Interný projekt:</w:t>
      </w:r>
      <w:r w:rsidRPr="00582863">
        <w:rPr>
          <w:rFonts w:ascii="Calibri" w:hAnsi="Calibri" w:cs="Calibri"/>
        </w:rPr>
        <w:t xml:space="preserve"> Interný projekt materskej školy DEŇ ZEME</w:t>
      </w:r>
    </w:p>
    <w:p w14:paraId="39CDC2E9" w14:textId="70AD884B" w:rsidR="00875DB3" w:rsidRPr="00C2794B" w:rsidRDefault="00875DB3" w:rsidP="00582863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</w:rPr>
      </w:pPr>
      <w:r w:rsidRPr="00C2794B">
        <w:rPr>
          <w:rStyle w:val="Vrazn"/>
          <w:rFonts w:ascii="Calibri" w:hAnsi="Calibri" w:cs="Calibri"/>
          <w:b w:val="0"/>
          <w:bCs w:val="0"/>
        </w:rPr>
        <w:t>Ciele:</w:t>
      </w:r>
      <w:r w:rsidRPr="00C2794B">
        <w:rPr>
          <w:rFonts w:ascii="Calibri" w:hAnsi="Calibri" w:cs="Calibri"/>
        </w:rPr>
        <w:br/>
      </w:r>
      <w:r w:rsidR="00663F84" w:rsidRPr="00663F84">
        <w:rPr>
          <w:rFonts w:ascii="Calibri" w:hAnsi="Calibri" w:cs="Calibri"/>
        </w:rPr>
        <w:t>Cieľom projektu DEŇ ZEME je podporovať u detí pozitívny vzťah k prírode a životnému prostrediu, rozvíjať ich environmentálne povedomie a viesť ich k zodpovednému správaniu voči prírode. Projekt zároveň prispieva k osvojovaniu si praktických návykov ochrany životného prostredia, ako je separovanie odpadu či starostlivosť o zeleň. Deti sa aktívne zapájajú aj do skrášľovania okolia materskej školy, čím si rozvíjajú vzťah k prostrediu, v ktorom žijú, a učia sa chápať význam jeho ochrany.</w:t>
      </w:r>
    </w:p>
    <w:p w14:paraId="25BB28C2" w14:textId="77777777" w:rsidR="00875DB3" w:rsidRPr="00C2794B" w:rsidRDefault="00875DB3" w:rsidP="00582863">
      <w:pPr>
        <w:pStyle w:val="Normlnywebov"/>
        <w:spacing w:before="0" w:beforeAutospacing="0" w:after="0" w:afterAutospacing="0"/>
        <w:ind w:left="720"/>
        <w:rPr>
          <w:rFonts w:ascii="Calibri" w:hAnsi="Calibri" w:cs="Calibri"/>
        </w:rPr>
      </w:pPr>
      <w:r w:rsidRPr="00C2794B">
        <w:rPr>
          <w:rStyle w:val="Vrazn"/>
          <w:rFonts w:ascii="Calibri" w:hAnsi="Calibri" w:cs="Calibri"/>
          <w:b w:val="0"/>
          <w:bCs w:val="0"/>
        </w:rPr>
        <w:t>Aktivity:</w:t>
      </w:r>
      <w:r w:rsidRPr="00C2794B">
        <w:rPr>
          <w:rFonts w:ascii="Calibri" w:hAnsi="Calibri" w:cs="Calibri"/>
        </w:rPr>
        <w:br/>
        <w:t>Všetky súvisiace aktivity sú obsahom projektu (výsadba stromov a kvetov, úprava školského dvora, čistenie okolia, triedenie odpadu, environmentálne hry a edukačné činnosti).</w:t>
      </w:r>
    </w:p>
    <w:p w14:paraId="28E0FFD1" w14:textId="77777777" w:rsidR="00E6115A" w:rsidRPr="00582863" w:rsidRDefault="00E6115A" w:rsidP="00582863">
      <w:pPr>
        <w:pStyle w:val="Normlnywebov"/>
        <w:ind w:left="720"/>
        <w:rPr>
          <w:rFonts w:ascii="Calibri" w:hAnsi="Calibri" w:cs="Calibri"/>
        </w:rPr>
      </w:pPr>
      <w:r w:rsidRPr="00582863">
        <w:rPr>
          <w:rStyle w:val="Vrazn"/>
          <w:rFonts w:ascii="Calibri" w:hAnsi="Calibri" w:cs="Calibri"/>
        </w:rPr>
        <w:t>Interný projekt:</w:t>
      </w:r>
      <w:r w:rsidRPr="00582863">
        <w:rPr>
          <w:rFonts w:ascii="Calibri" w:hAnsi="Calibri" w:cs="Calibri"/>
        </w:rPr>
        <w:t xml:space="preserve"> Interný projekt materskej školy MESIAC KNIHY</w:t>
      </w:r>
    </w:p>
    <w:p w14:paraId="5AC2C519" w14:textId="0DF58B32" w:rsidR="00E6115A" w:rsidRPr="00C2794B" w:rsidRDefault="00E6115A" w:rsidP="00E6115A">
      <w:pPr>
        <w:pStyle w:val="Normlnywebov"/>
        <w:numPr>
          <w:ilvl w:val="0"/>
          <w:numId w:val="7"/>
        </w:numPr>
        <w:rPr>
          <w:rFonts w:ascii="Calibri" w:hAnsi="Calibri" w:cs="Calibri"/>
        </w:rPr>
      </w:pPr>
      <w:r w:rsidRPr="00C2794B">
        <w:rPr>
          <w:rStyle w:val="Vrazn"/>
          <w:rFonts w:ascii="Calibri" w:hAnsi="Calibri" w:cs="Calibri"/>
          <w:b w:val="0"/>
          <w:bCs w:val="0"/>
        </w:rPr>
        <w:t>Ciele:</w:t>
      </w:r>
      <w:r w:rsidRPr="00C2794B">
        <w:rPr>
          <w:rFonts w:ascii="Calibri" w:hAnsi="Calibri" w:cs="Calibri"/>
        </w:rPr>
        <w:br/>
      </w:r>
      <w:r w:rsidR="00BC08B6" w:rsidRPr="00BC08B6">
        <w:rPr>
          <w:rFonts w:ascii="Calibri" w:hAnsi="Calibri" w:cs="Calibri"/>
        </w:rPr>
        <w:t xml:space="preserve">Cieľom projektu MESIAC KNIHY je podporovať u detí pozitívny vzťah ku knihám a literatúre, rozvíjať ich </w:t>
      </w:r>
      <w:proofErr w:type="spellStart"/>
      <w:r w:rsidR="00BC08B6" w:rsidRPr="00BC08B6">
        <w:rPr>
          <w:rFonts w:ascii="Calibri" w:hAnsi="Calibri" w:cs="Calibri"/>
        </w:rPr>
        <w:t>predčitateľskú</w:t>
      </w:r>
      <w:proofErr w:type="spellEnd"/>
      <w:r w:rsidR="00BC08B6" w:rsidRPr="00BC08B6">
        <w:rPr>
          <w:rFonts w:ascii="Calibri" w:hAnsi="Calibri" w:cs="Calibri"/>
        </w:rPr>
        <w:t xml:space="preserve"> gramotnosť a komunikačné i jazykové kompetencie. Projekt zároveň prispieva k rozvoju fantázie, predstavivosti a tvorivosti detí a vedie ich k vytváraniu základov čitateľských návykov, ktoré budú dôležité pre ich ďalší vzdelávací rozvoj.</w:t>
      </w:r>
    </w:p>
    <w:p w14:paraId="0AB6728F" w14:textId="4E204648" w:rsidR="00962376" w:rsidRDefault="00E6115A" w:rsidP="00962376">
      <w:pPr>
        <w:pStyle w:val="Normlnywebov"/>
        <w:ind w:left="720"/>
        <w:rPr>
          <w:rFonts w:ascii="Calibri" w:hAnsi="Calibri" w:cs="Calibri"/>
        </w:rPr>
      </w:pPr>
      <w:r w:rsidRPr="00C2794B">
        <w:rPr>
          <w:rStyle w:val="Vrazn"/>
          <w:rFonts w:ascii="Calibri" w:hAnsi="Calibri" w:cs="Calibri"/>
          <w:b w:val="0"/>
          <w:bCs w:val="0"/>
        </w:rPr>
        <w:t>Aktivity:</w:t>
      </w:r>
      <w:r w:rsidRPr="00C2794B">
        <w:rPr>
          <w:rFonts w:ascii="Calibri" w:hAnsi="Calibri" w:cs="Calibri"/>
        </w:rPr>
        <w:br/>
        <w:t xml:space="preserve">Všetky súvisiace aktivity sú obsahom projektu (každodenné čítanie rozprávok, dramatizácia príbehov, tvorba vlastných kníh, ilustrácie, „čitateľské dielne“, návšteva </w:t>
      </w:r>
      <w:r w:rsidRPr="00C2794B">
        <w:rPr>
          <w:rStyle w:val="whitespace-normal"/>
          <w:rFonts w:ascii="Calibri" w:hAnsi="Calibri" w:cs="Calibri"/>
        </w:rPr>
        <w:t>knižnic</w:t>
      </w:r>
      <w:r w:rsidR="00962376">
        <w:rPr>
          <w:rStyle w:val="whitespace-normal"/>
          <w:rFonts w:ascii="Calibri" w:hAnsi="Calibri" w:cs="Calibri"/>
        </w:rPr>
        <w:t>e</w:t>
      </w:r>
      <w:r w:rsidRPr="00C2794B">
        <w:rPr>
          <w:rFonts w:ascii="Calibri" w:hAnsi="Calibri" w:cs="Calibri"/>
        </w:rPr>
        <w:t>, besedy o knihách a práca s detskou literatúrou).</w:t>
      </w:r>
    </w:p>
    <w:p w14:paraId="1B54B2D6" w14:textId="77777777" w:rsidR="000D4F2A" w:rsidRDefault="000D4F2A" w:rsidP="000D4F2A">
      <w:pPr>
        <w:pStyle w:val="Normlnywebov"/>
        <w:rPr>
          <w:rFonts w:ascii="Calibri" w:hAnsi="Calibri" w:cs="Calibri"/>
        </w:rPr>
      </w:pPr>
    </w:p>
    <w:p w14:paraId="5D365052" w14:textId="77777777" w:rsidR="00962376" w:rsidRDefault="00962376" w:rsidP="000D4F2A">
      <w:pPr>
        <w:pStyle w:val="Normlnywebov"/>
        <w:rPr>
          <w:rFonts w:ascii="Calibri" w:hAnsi="Calibri" w:cs="Calibri"/>
        </w:rPr>
      </w:pPr>
    </w:p>
    <w:p w14:paraId="28B46793" w14:textId="77777777" w:rsidR="00962376" w:rsidRPr="00C2794B" w:rsidRDefault="00962376" w:rsidP="000D4F2A">
      <w:pPr>
        <w:pStyle w:val="Normlnywebov"/>
        <w:rPr>
          <w:rFonts w:ascii="Calibri" w:hAnsi="Calibri" w:cs="Calibri"/>
        </w:rPr>
      </w:pPr>
    </w:p>
    <w:p w14:paraId="555675EA" w14:textId="75A21ACA" w:rsidR="000D4F2A" w:rsidRPr="000D4F2A" w:rsidRDefault="000D4F2A" w:rsidP="000D4F2A">
      <w:pPr>
        <w:autoSpaceDN/>
        <w:spacing w:line="360" w:lineRule="auto"/>
        <w:rPr>
          <w:sz w:val="24"/>
          <w:szCs w:val="24"/>
        </w:rPr>
      </w:pPr>
      <w:r w:rsidRPr="000D4F2A">
        <w:rPr>
          <w:b/>
          <w:sz w:val="24"/>
          <w:szCs w:val="24"/>
        </w:rPr>
        <w:lastRenderedPageBreak/>
        <w:t xml:space="preserve">4. Stupeň vzdelania, </w:t>
      </w:r>
      <w:r w:rsidRPr="000D4F2A">
        <w:rPr>
          <w:b/>
          <w:bCs/>
          <w:color w:val="000000"/>
          <w:sz w:val="24"/>
          <w:szCs w:val="24"/>
        </w:rPr>
        <w:t>ktorý sa dosiahne absolvovaním školského vzdelávacieho programu</w:t>
      </w:r>
    </w:p>
    <w:p w14:paraId="70F67CC7" w14:textId="77777777" w:rsidR="000D4F2A" w:rsidRDefault="000D4F2A" w:rsidP="004763B5">
      <w:pPr>
        <w:pStyle w:val="Normlnywebov"/>
        <w:spacing w:before="0" w:beforeAutospacing="0" w:after="0" w:afterAutospacing="0" w:line="276" w:lineRule="auto"/>
        <w:rPr>
          <w:rFonts w:ascii="Calibri" w:hAnsi="Calibri" w:cs="Calibri"/>
        </w:rPr>
      </w:pPr>
      <w:r w:rsidRPr="000D4F2A">
        <w:rPr>
          <w:rFonts w:ascii="Calibri" w:hAnsi="Calibri" w:cs="Calibri"/>
        </w:rPr>
        <w:t>Predprimárne vzdelanie získa dieťa absolvovaním posledného roka školského vzdelávacieho programu materskej školy. Dokladom o získanom stupni vzdelania je osvedčenie o získaní predprimárneho vzdelania, ktoré sa vydáva všetkým deťom, ktoré ukončili povinné predprimárne vzdelávanie v materskej škole.</w:t>
      </w:r>
    </w:p>
    <w:p w14:paraId="5D08E5BD" w14:textId="77777777" w:rsidR="00962376" w:rsidRPr="000D4F2A" w:rsidRDefault="00962376" w:rsidP="00962376">
      <w:pPr>
        <w:pStyle w:val="Normlnywebov"/>
        <w:spacing w:before="0" w:beforeAutospacing="0" w:after="0" w:afterAutospacing="0" w:line="360" w:lineRule="auto"/>
        <w:ind w:left="720"/>
        <w:rPr>
          <w:rFonts w:ascii="Calibri" w:hAnsi="Calibri" w:cs="Calibri"/>
        </w:rPr>
      </w:pPr>
    </w:p>
    <w:p w14:paraId="3B1DD847" w14:textId="77777777" w:rsidR="000D4F2A" w:rsidRPr="000D4F2A" w:rsidRDefault="000D4F2A" w:rsidP="000D4F2A">
      <w:pPr>
        <w:spacing w:line="360" w:lineRule="auto"/>
        <w:ind w:left="360"/>
        <w:rPr>
          <w:sz w:val="24"/>
          <w:szCs w:val="24"/>
        </w:rPr>
      </w:pPr>
      <w:r w:rsidRPr="000D4F2A">
        <w:rPr>
          <w:b/>
          <w:sz w:val="24"/>
          <w:szCs w:val="24"/>
        </w:rPr>
        <w:t>5. Dĺžka štúdia a formy výchovy a vzdelávania</w:t>
      </w:r>
    </w:p>
    <w:p w14:paraId="1884CB42" w14:textId="2B7CA2E5" w:rsidR="000D4F2A" w:rsidRPr="004763B5" w:rsidRDefault="000D4F2A" w:rsidP="004763B5">
      <w:pPr>
        <w:spacing w:after="0" w:line="276" w:lineRule="auto"/>
        <w:rPr>
          <w:b/>
          <w:sz w:val="24"/>
          <w:szCs w:val="24"/>
        </w:rPr>
      </w:pPr>
      <w:r w:rsidRPr="004763B5">
        <w:rPr>
          <w:sz w:val="24"/>
          <w:szCs w:val="24"/>
        </w:rPr>
        <w:t xml:space="preserve">Dĺžka predprimárneho vzdelávania je spravidla niekoľkoročná </w:t>
      </w:r>
      <w:r w:rsidRPr="004763B5">
        <w:rPr>
          <w:b/>
          <w:bCs/>
          <w:sz w:val="24"/>
          <w:szCs w:val="24"/>
        </w:rPr>
        <w:t>(1 – 4 roky)</w:t>
      </w:r>
      <w:r w:rsidRPr="004763B5">
        <w:rPr>
          <w:sz w:val="24"/>
          <w:szCs w:val="24"/>
        </w:rPr>
        <w:t xml:space="preserve">. </w:t>
      </w:r>
      <w:r w:rsidRPr="004763B5">
        <w:rPr>
          <w:color w:val="000000"/>
          <w:sz w:val="24"/>
          <w:szCs w:val="24"/>
          <w:shd w:val="clear" w:color="auto" w:fill="FFFFFF"/>
        </w:rPr>
        <w:t xml:space="preserve">Pre dieťa, ktoré dosiahlo päť rokov veku do 31. augusta, ktorý predchádza začiatku školského roka, od ktorého bude </w:t>
      </w:r>
      <w:r w:rsidRPr="004763B5">
        <w:rPr>
          <w:sz w:val="24"/>
          <w:szCs w:val="24"/>
        </w:rPr>
        <w:t>dieťa</w:t>
      </w:r>
      <w:r w:rsidRPr="004763B5">
        <w:rPr>
          <w:color w:val="000000"/>
          <w:sz w:val="24"/>
          <w:szCs w:val="24"/>
          <w:shd w:val="clear" w:color="auto" w:fill="FFFFFF"/>
        </w:rPr>
        <w:t xml:space="preserve">  plniť povinnú školskú dochádzku v základnej škole, je predprimárne vzdelávanie povinné v rozsahu najmenej štyri hodiny denne, okrem školských prázdnin.</w:t>
      </w:r>
      <w:r w:rsidR="004763B5">
        <w:rPr>
          <w:sz w:val="24"/>
          <w:szCs w:val="24"/>
        </w:rPr>
        <w:t xml:space="preserve">  </w:t>
      </w:r>
      <w:r w:rsidRPr="004763B5">
        <w:rPr>
          <w:sz w:val="24"/>
          <w:szCs w:val="24"/>
        </w:rPr>
        <w:t xml:space="preserve">Materská škola poskytuje vo všetkých troch triedach celodennú výchovu </w:t>
      </w:r>
      <w:r w:rsidR="004763B5">
        <w:rPr>
          <w:sz w:val="24"/>
          <w:szCs w:val="24"/>
        </w:rPr>
        <w:t xml:space="preserve">   </w:t>
      </w:r>
      <w:r w:rsidRPr="004763B5">
        <w:rPr>
          <w:sz w:val="24"/>
          <w:szCs w:val="24"/>
        </w:rPr>
        <w:t xml:space="preserve">a vzdelávanie s možnosťou poldennej výchovy a vzdelávania pre deti, ktorých zákonní zástupcovia o to požiadajú. </w:t>
      </w:r>
      <w:r w:rsidRPr="004763B5">
        <w:rPr>
          <w:color w:val="000000"/>
          <w:sz w:val="24"/>
          <w:szCs w:val="24"/>
          <w:shd w:val="clear" w:color="auto" w:fill="FFFFFF"/>
        </w:rPr>
        <w:t>O povolenie individuálneho vzdelávania dieťaťa môže zákonný zástupca dieťaťa alebo zástupca zariadenia písomne požiadať riaditeľa materskej školy, do ktorej bolo dieťa prijaté.</w:t>
      </w:r>
    </w:p>
    <w:p w14:paraId="4C20B98E" w14:textId="77777777" w:rsidR="004763B5" w:rsidRPr="004763B5" w:rsidRDefault="004763B5" w:rsidP="00267733">
      <w:pPr>
        <w:pStyle w:val="Odsekzoznamu"/>
        <w:spacing w:after="0" w:line="360" w:lineRule="auto"/>
        <w:rPr>
          <w:color w:val="000000"/>
          <w:sz w:val="24"/>
          <w:szCs w:val="24"/>
          <w:shd w:val="clear" w:color="auto" w:fill="FFFFFF"/>
        </w:rPr>
      </w:pPr>
    </w:p>
    <w:p w14:paraId="65C21DFA" w14:textId="5E52692B" w:rsidR="00D01569" w:rsidRDefault="00D01569" w:rsidP="00D01569">
      <w:pPr>
        <w:pStyle w:val="Odsekzoznamu"/>
        <w:numPr>
          <w:ilvl w:val="0"/>
          <w:numId w:val="13"/>
        </w:numPr>
        <w:spacing w:after="0"/>
        <w:jc w:val="both"/>
        <w:rPr>
          <w:rFonts w:cs="Calibri"/>
          <w:b/>
          <w:bCs/>
          <w:sz w:val="24"/>
          <w:szCs w:val="24"/>
        </w:rPr>
      </w:pPr>
      <w:r w:rsidRPr="00267733">
        <w:rPr>
          <w:rFonts w:cs="Calibri"/>
          <w:b/>
          <w:bCs/>
          <w:sz w:val="24"/>
          <w:szCs w:val="24"/>
        </w:rPr>
        <w:t>Učebné osnovy</w:t>
      </w:r>
    </w:p>
    <w:p w14:paraId="7F10F7B7" w14:textId="77777777" w:rsidR="004763B5" w:rsidRPr="00267733" w:rsidRDefault="004763B5" w:rsidP="004763B5">
      <w:pPr>
        <w:pStyle w:val="Odsekzoznamu"/>
        <w:spacing w:after="0"/>
        <w:jc w:val="both"/>
        <w:rPr>
          <w:rFonts w:cs="Calibri"/>
          <w:b/>
          <w:bCs/>
          <w:sz w:val="24"/>
          <w:szCs w:val="24"/>
        </w:rPr>
      </w:pPr>
    </w:p>
    <w:p w14:paraId="6617F882" w14:textId="77777777" w:rsidR="00876241" w:rsidRDefault="00876241" w:rsidP="00267733">
      <w:p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>Učebnými osnovami materskej školy sú vzdelávacie štandardy jednotlivých vzdelávacích oblastí Štátneho vzdelávacieho programu pre predprimárne vzdelávanie. Spracúvajú sa na obdobie 10 mesiacov školského roka. V čase letných prázdnin sa výchovno-vzdelávacia činnosť realizuje formou voľných hier a hrových činností.</w:t>
      </w:r>
    </w:p>
    <w:p w14:paraId="3CF20FA2" w14:textId="77777777" w:rsidR="0018349F" w:rsidRDefault="0018349F" w:rsidP="00267733">
      <w:pPr>
        <w:spacing w:after="0"/>
        <w:rPr>
          <w:sz w:val="24"/>
          <w:szCs w:val="24"/>
        </w:rPr>
      </w:pPr>
    </w:p>
    <w:p w14:paraId="3B5C5546" w14:textId="77777777" w:rsidR="0018349F" w:rsidRDefault="0018349F" w:rsidP="00267733">
      <w:pPr>
        <w:spacing w:after="0"/>
        <w:rPr>
          <w:sz w:val="24"/>
          <w:szCs w:val="24"/>
        </w:rPr>
      </w:pPr>
    </w:p>
    <w:p w14:paraId="139FB300" w14:textId="77777777" w:rsidR="0018349F" w:rsidRPr="0018349F" w:rsidRDefault="0018349F" w:rsidP="0018349F">
      <w:pPr>
        <w:jc w:val="both"/>
        <w:rPr>
          <w:b/>
          <w:bCs/>
          <w:sz w:val="24"/>
          <w:szCs w:val="24"/>
        </w:rPr>
      </w:pPr>
      <w:r w:rsidRPr="0018349F">
        <w:rPr>
          <w:b/>
          <w:bCs/>
          <w:sz w:val="24"/>
          <w:szCs w:val="24"/>
        </w:rPr>
        <w:t xml:space="preserve">6.1 Východiská plánovania výchovno-vzdelávacej činnosti </w:t>
      </w:r>
    </w:p>
    <w:p w14:paraId="488E3BFA" w14:textId="77777777" w:rsidR="0018349F" w:rsidRPr="00267733" w:rsidRDefault="0018349F" w:rsidP="00267733">
      <w:pPr>
        <w:spacing w:after="0"/>
        <w:rPr>
          <w:sz w:val="24"/>
          <w:szCs w:val="24"/>
        </w:rPr>
      </w:pPr>
    </w:p>
    <w:p w14:paraId="7D053EAA" w14:textId="77777777" w:rsidR="0003528E" w:rsidRPr="00267733" w:rsidRDefault="002C3DD1" w:rsidP="00267733">
      <w:pPr>
        <w:rPr>
          <w:sz w:val="24"/>
          <w:szCs w:val="24"/>
        </w:rPr>
      </w:pPr>
      <w:r w:rsidRPr="00267733">
        <w:rPr>
          <w:sz w:val="24"/>
          <w:szCs w:val="24"/>
        </w:rPr>
        <w:t xml:space="preserve">Výchovno-vzdelávacia činnosť sa plánuje na týždennej báze. Týždenný plán výchovno-vzdelávacej činnosti vypracúva učiteľka rannej zmeny aj pre kolegyňu popoludňajšej zmeny, a to na základe ich vzájomnej konzultácie a spolupráce. Forma spracovania plánu je v plnej kompetencii učiteľky.   Učiteľky vzájomne spolupracujú pri príprave a plánovaní výchovno-vzdelávacej činnosti v rámci triedy, ako aj v rámci celej materskej školy. Vzájomnou dohodou určujú frekvenciu zaradenia jednotlivých vzdelávacích oblastí počas týždňa. Pri realizácii cielených vzdelávacích aktivít môžu flexibilne prepájať a integrovať viaceré vzdelávacie oblasti.  Plánovanie vychádza z poznania aktuálnej úrovne rozvoja detí, ich individuálnych potrieb, schopností a možností, získaných prostredníctvom pedagogickej diagnostiky a priebežného pozorovania. Učiteľka si na základe poznania charakteristiky vzdelávacích oblastí a vzdelávacích štandardov Štátneho vzdelávacieho programu pre predprimárne vzdelávanie v materských školách samostatne volí vhodné metódy, stratégie, organizačné formy a prostriedky výchovno-vzdelávacej činnosti. Výber a ich uplatňovanie je v plnej kompetencii pedagogického zamestnanca. </w:t>
      </w:r>
    </w:p>
    <w:p w14:paraId="07AA46B3" w14:textId="0EE4DD2A" w:rsidR="002C3DD1" w:rsidRPr="00267733" w:rsidRDefault="002C3DD1" w:rsidP="00267733">
      <w:pPr>
        <w:rPr>
          <w:sz w:val="24"/>
          <w:szCs w:val="24"/>
        </w:rPr>
      </w:pPr>
      <w:r w:rsidRPr="00267733">
        <w:rPr>
          <w:sz w:val="24"/>
          <w:szCs w:val="24"/>
        </w:rPr>
        <w:lastRenderedPageBreak/>
        <w:t xml:space="preserve"> Výchovno-vzdelávacia činnosť je realizovaná v súlade so vzdelávacími oblasťami Štátneho vzdelávacieho programu pre predprimárne vzdelávanie: </w:t>
      </w:r>
    </w:p>
    <w:p w14:paraId="2A66FA0D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Jazyk a komunikácia </w:t>
      </w:r>
    </w:p>
    <w:p w14:paraId="4B9380F7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Matematika a práca s informáciami </w:t>
      </w:r>
    </w:p>
    <w:p w14:paraId="74C75F11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Človek a príroda </w:t>
      </w:r>
    </w:p>
    <w:p w14:paraId="1F96F920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Človek a spoločnosť </w:t>
      </w:r>
    </w:p>
    <w:p w14:paraId="7DE01477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Človek a svet práce </w:t>
      </w:r>
    </w:p>
    <w:p w14:paraId="187E2340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Umenie a kultúra </w:t>
      </w:r>
    </w:p>
    <w:p w14:paraId="3A1B1834" w14:textId="77777777" w:rsidR="002C3DD1" w:rsidRPr="00267733" w:rsidRDefault="002C3DD1" w:rsidP="00267733">
      <w:pPr>
        <w:numPr>
          <w:ilvl w:val="0"/>
          <w:numId w:val="14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Zdravie a pohyb </w:t>
      </w:r>
    </w:p>
    <w:p w14:paraId="3C7C6772" w14:textId="4837799C" w:rsidR="002C3DD1" w:rsidRPr="00267733" w:rsidRDefault="002C3DD1" w:rsidP="00267733">
      <w:pPr>
        <w:rPr>
          <w:sz w:val="24"/>
          <w:szCs w:val="24"/>
        </w:rPr>
      </w:pPr>
      <w:r w:rsidRPr="00267733">
        <w:rPr>
          <w:sz w:val="24"/>
          <w:szCs w:val="24"/>
        </w:rPr>
        <w:t xml:space="preserve">Pri plánovaní a realizácii výchovno-vzdelávacej činnosti sú zároveň rozvíjané kľúčové kompetencie dieťaťa predškolského veku, najmä: </w:t>
      </w:r>
    </w:p>
    <w:p w14:paraId="0B99511E" w14:textId="77777777" w:rsidR="002C3DD1" w:rsidRPr="00267733" w:rsidRDefault="002C3DD1" w:rsidP="00267733">
      <w:pPr>
        <w:numPr>
          <w:ilvl w:val="0"/>
          <w:numId w:val="15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komunikačné kompetencie </w:t>
      </w:r>
    </w:p>
    <w:p w14:paraId="13C99111" w14:textId="77777777" w:rsidR="002C3DD1" w:rsidRPr="00267733" w:rsidRDefault="002C3DD1" w:rsidP="00267733">
      <w:pPr>
        <w:numPr>
          <w:ilvl w:val="0"/>
          <w:numId w:val="15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kognitívne kompetencie </w:t>
      </w:r>
    </w:p>
    <w:p w14:paraId="36CEF040" w14:textId="77777777" w:rsidR="002C3DD1" w:rsidRPr="00267733" w:rsidRDefault="002C3DD1" w:rsidP="00267733">
      <w:pPr>
        <w:numPr>
          <w:ilvl w:val="0"/>
          <w:numId w:val="15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sociálne a personálne kompetencie </w:t>
      </w:r>
    </w:p>
    <w:p w14:paraId="3BE38E22" w14:textId="77777777" w:rsidR="002C3DD1" w:rsidRPr="00267733" w:rsidRDefault="002C3DD1" w:rsidP="00267733">
      <w:pPr>
        <w:numPr>
          <w:ilvl w:val="0"/>
          <w:numId w:val="15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psychomotorické kompetencie </w:t>
      </w:r>
    </w:p>
    <w:p w14:paraId="23D081C0" w14:textId="77777777" w:rsidR="002C3DD1" w:rsidRPr="00267733" w:rsidRDefault="002C3DD1" w:rsidP="00267733">
      <w:pPr>
        <w:numPr>
          <w:ilvl w:val="0"/>
          <w:numId w:val="15"/>
        </w:numPr>
        <w:spacing w:after="0"/>
        <w:rPr>
          <w:sz w:val="24"/>
          <w:szCs w:val="24"/>
        </w:rPr>
      </w:pPr>
      <w:r w:rsidRPr="00267733">
        <w:rPr>
          <w:sz w:val="24"/>
          <w:szCs w:val="24"/>
        </w:rPr>
        <w:t xml:space="preserve">kompetencie k učeniu sa </w:t>
      </w:r>
    </w:p>
    <w:p w14:paraId="658B8FA8" w14:textId="48E2FF4C" w:rsidR="002904BD" w:rsidRDefault="008664EE" w:rsidP="00267733">
      <w:pPr>
        <w:rPr>
          <w:sz w:val="24"/>
          <w:szCs w:val="24"/>
        </w:rPr>
      </w:pPr>
      <w:r w:rsidRPr="00267733">
        <w:rPr>
          <w:sz w:val="24"/>
          <w:szCs w:val="24"/>
        </w:rPr>
        <w:t>Pri plánovaní výchovno-vzdelávacej činnosti učiteľka vychádza najmä zo Štátneho vzdelávacieho programu pre predprimárne vzdelávanie v materských školách, zo Školského vzdelávacieho programu „Do neba rastúci strom“, z pedagogickej diagnostiky detí, ako aj z materiálno-technických, priestorových a organizačných podmienok materskej školy. Zohľadňuje tiež reálne možnosti a špecifiká prostredia, v ktorom sa materská škola nachádza.</w:t>
      </w:r>
    </w:p>
    <w:p w14:paraId="5684D3FB" w14:textId="77777777" w:rsidR="00C87026" w:rsidRPr="00E3423F" w:rsidRDefault="00C87026" w:rsidP="00C87026">
      <w:pPr>
        <w:spacing w:line="360" w:lineRule="auto"/>
        <w:rPr>
          <w:b/>
          <w:sz w:val="24"/>
          <w:szCs w:val="24"/>
        </w:rPr>
      </w:pPr>
      <w:r w:rsidRPr="00E3423F">
        <w:rPr>
          <w:b/>
          <w:bCs/>
          <w:sz w:val="24"/>
          <w:szCs w:val="24"/>
        </w:rPr>
        <w:t>6.2</w:t>
      </w:r>
      <w:r w:rsidRPr="00E3423F">
        <w:rPr>
          <w:sz w:val="24"/>
          <w:szCs w:val="24"/>
        </w:rPr>
        <w:t xml:space="preserve"> </w:t>
      </w:r>
      <w:r w:rsidRPr="00E3423F">
        <w:rPr>
          <w:b/>
          <w:sz w:val="24"/>
          <w:szCs w:val="24"/>
        </w:rPr>
        <w:t>Tematický plán</w:t>
      </w: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8"/>
        <w:gridCol w:w="4170"/>
        <w:gridCol w:w="1854"/>
      </w:tblGrid>
      <w:tr w:rsidR="009A27FF" w:rsidRPr="003F25AC" w14:paraId="202775BC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669FB" w14:textId="30B38031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Mesiac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CA6E3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Charakteristika tém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B311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témy</w:t>
            </w:r>
          </w:p>
        </w:tc>
      </w:tr>
      <w:tr w:rsidR="009A27FF" w:rsidRPr="003F25AC" w14:paraId="322CC139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651F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September</w:t>
            </w:r>
          </w:p>
          <w:p w14:paraId="3620161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  <w:lang w:eastAsia="sk-SK"/>
              </w:rPr>
              <w:drawing>
                <wp:inline distT="0" distB="0" distL="0" distR="0" wp14:anchorId="499FE61A" wp14:editId="164B5933">
                  <wp:extent cx="1505585" cy="1695797"/>
                  <wp:effectExtent l="0" t="0" r="0" b="0"/>
                  <wp:docPr id="699418590" name="Obrázok 8" descr="Naša materská ško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440" cy="171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FCB3FF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  <w:b/>
                <w:bCs/>
              </w:rPr>
            </w:pPr>
            <w:r w:rsidRPr="003F25AC">
              <w:rPr>
                <w:rFonts w:cs="Calibri"/>
                <w:b/>
                <w:bCs/>
              </w:rPr>
              <w:t>Moja škôlka</w:t>
            </w:r>
          </w:p>
          <w:p w14:paraId="0491FB3B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Téma je zameraná na podporu adaptácie detí do kolektívu materskej školy, spoznávanie jej prostredia, zamestnancov a ich práce. Deti si osvojujú zásady bezpečného správania v interiéri, exteriéri MŠ a pri pobyte v okolí školy. Postupne spoznávajú svoju vlasť, mesto, jeho dominanty, kultúrne a historické pamiatky, ako aj ľudové zvyky a tradície s dôrazom na regionálny folklór a tradičné remeslá. Súčasťou témy je aj poznávanie rodiny, jej členov a príbuzenských vzťahov, čím si deti prehlbujú emocionálne väzby, pocit istoty, bezpečia a pozitívny vzťah k domovu.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C5BF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Vitajte v MŠ</w:t>
            </w:r>
          </w:p>
          <w:p w14:paraId="48321CE2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Kto sa o nás v škôlke stará-pracovné profesie</w:t>
            </w:r>
          </w:p>
          <w:p w14:paraId="458AE48A" w14:textId="4A06E392" w:rsidR="009A27FF" w:rsidRPr="003F25AC" w:rsidRDefault="00227D88" w:rsidP="00227D88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9A27FF" w:rsidRPr="003F25AC">
              <w:rPr>
                <w:rFonts w:cs="Calibri"/>
              </w:rPr>
              <w:t>oja rodina</w:t>
            </w:r>
          </w:p>
          <w:p w14:paraId="7C6E652F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Moje mesto- Jarmok</w:t>
            </w:r>
          </w:p>
        </w:tc>
      </w:tr>
      <w:tr w:rsidR="009A27FF" w:rsidRPr="003F25AC" w14:paraId="30150885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7900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Október</w:t>
            </w:r>
          </w:p>
          <w:p w14:paraId="0C17F847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  <w:lang w:eastAsia="sk-SK"/>
              </w:rPr>
              <w:lastRenderedPageBreak/>
              <w:drawing>
                <wp:inline distT="0" distB="0" distL="0" distR="0" wp14:anchorId="63A9C6A0" wp14:editId="0335E4CF">
                  <wp:extent cx="1376299" cy="1889760"/>
                  <wp:effectExtent l="0" t="0" r="0" b="0"/>
                  <wp:docPr id="367938947" name="Obrázok 20" descr="400+ Best Syksykuvia images in 2020 | syksy, kuvat, syksyn värejä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91" cy="191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C7843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  <w:b/>
                <w:bCs/>
              </w:rPr>
            </w:pPr>
            <w:r w:rsidRPr="003F25AC">
              <w:rPr>
                <w:rFonts w:cs="Calibri"/>
                <w:b/>
                <w:bCs/>
              </w:rPr>
              <w:lastRenderedPageBreak/>
              <w:t>Farebná jeseň</w:t>
            </w:r>
          </w:p>
          <w:p w14:paraId="23BE6C39" w14:textId="7F5DEA2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Téma ročného obdobia – jeseň vychádza z jej typických znakov, ktoré deti pozorujú a opisujú prostredníctvom praktických skúseností. Deti spoznávajú rôzne druhy ovocia</w:t>
            </w:r>
            <w:r w:rsidR="00A52C9C">
              <w:rPr>
                <w:rFonts w:cs="Calibri"/>
              </w:rPr>
              <w:t xml:space="preserve"> a zelenín</w:t>
            </w:r>
            <w:r w:rsidRPr="003F25AC">
              <w:rPr>
                <w:rFonts w:cs="Calibri"/>
              </w:rPr>
              <w:t xml:space="preserve"> podľa vzhľadu, chuti a vône, </w:t>
            </w:r>
            <w:r w:rsidRPr="003F25AC">
              <w:rPr>
                <w:rFonts w:cs="Calibri"/>
              </w:rPr>
              <w:lastRenderedPageBreak/>
              <w:t xml:space="preserve">učia sa ich triediť a zoznamujú sa </w:t>
            </w:r>
            <w:r w:rsidR="0091089C">
              <w:rPr>
                <w:rFonts w:cs="Calibri"/>
              </w:rPr>
              <w:t>so</w:t>
            </w:r>
            <w:r w:rsidRPr="003F25AC">
              <w:rPr>
                <w:rFonts w:cs="Calibri"/>
              </w:rPr>
              <w:t xml:space="preserve"> spracovaním ovocia</w:t>
            </w:r>
            <w:r w:rsidR="0091089C">
              <w:rPr>
                <w:rFonts w:cs="Calibri"/>
              </w:rPr>
              <w:t xml:space="preserve"> a zeleniny</w:t>
            </w:r>
            <w:r w:rsidRPr="003F25AC">
              <w:rPr>
                <w:rFonts w:cs="Calibri"/>
              </w:rPr>
              <w:t xml:space="preserve">. Súčasťou témy je aj objavovanie lesa, jeho rastlín a živočíchov, pričom deti pozorujú ich rozmanitosť </w:t>
            </w:r>
            <w:r w:rsidR="00FE5556">
              <w:rPr>
                <w:rFonts w:cs="Calibri"/>
              </w:rPr>
              <w:t>.</w:t>
            </w:r>
            <w:r w:rsidRPr="003F25AC">
              <w:rPr>
                <w:rFonts w:cs="Calibri"/>
              </w:rPr>
              <w:t>Postupne si osvojujú poznatky o spôsobe života lesných zvierat a vzťahoch v prírode.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7DEE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Ovocie a zeleniny</w:t>
            </w:r>
          </w:p>
          <w:p w14:paraId="53CDE847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Farebná jeseň- počasie</w:t>
            </w:r>
          </w:p>
          <w:p w14:paraId="1D54DD50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Vinobranie- jesenné práce</w:t>
            </w:r>
          </w:p>
          <w:p w14:paraId="5BBB00A8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Lesné a voľne žijúce zvieratá</w:t>
            </w:r>
          </w:p>
        </w:tc>
      </w:tr>
      <w:tr w:rsidR="009A27FF" w:rsidRPr="003F25AC" w14:paraId="4DB1EB90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4A7D7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November</w:t>
            </w:r>
          </w:p>
          <w:p w14:paraId="11D7AE90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  <w:lang w:eastAsia="sk-SK"/>
              </w:rPr>
              <w:drawing>
                <wp:inline distT="0" distB="0" distL="0" distR="0" wp14:anchorId="45979644" wp14:editId="636C89F7">
                  <wp:extent cx="1633728" cy="1481328"/>
                  <wp:effectExtent l="0" t="0" r="5080" b="5080"/>
                  <wp:docPr id="697684988" name="Obrázok 19" descr="ZMYSLY, TELO, TVARY ... | MŠ Oštepová 1 - D&amp;V - LIEN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141" cy="149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507A6B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V zdravom tele zdravý duch</w:t>
            </w:r>
          </w:p>
          <w:p w14:paraId="1C7525E0" w14:textId="5965A6E2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Téma je zameraná na spoznávanie jesenných tradícií, ľudových zvykov , pričom deti sa pripravujú na kultúrny program k sviatku sv. Martina. Súčasne sa oboznamujú s ľudským telom, jeho časťami, základnými orgánmi a životnými funkciami prostredníctvom sebapozorovania. Dôraz sa kladie na starostlivosť o zdravie, prevenciu ochorení, úrazov a osvojovanie si zásad bezpečného správania v cestnej premávke. Deti </w:t>
            </w:r>
            <w:r w:rsidR="00A51481">
              <w:rPr>
                <w:rFonts w:cs="Calibri"/>
              </w:rPr>
              <w:t xml:space="preserve">získavajú vedomosti </w:t>
            </w:r>
            <w:r w:rsidRPr="003F25AC">
              <w:rPr>
                <w:rFonts w:cs="Calibri"/>
              </w:rPr>
              <w:t>o zdravom životnom štýle, význame zdravej výživy a dentálnej hygieny, vrátane správneho čistenia zubov a rozlišovania zdravých a škodlivých návykov.</w:t>
            </w:r>
          </w:p>
          <w:p w14:paraId="553AD565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676C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proofErr w:type="spellStart"/>
            <w:r w:rsidRPr="003F25AC">
              <w:rPr>
                <w:rFonts w:cs="Calibri"/>
              </w:rPr>
              <w:t>Svät</w:t>
            </w:r>
            <w:proofErr w:type="spellEnd"/>
            <w:r w:rsidRPr="003F25AC">
              <w:rPr>
                <w:rFonts w:cs="Calibri"/>
              </w:rPr>
              <w:t>. Martin- Ľudové tradície</w:t>
            </w:r>
          </w:p>
          <w:p w14:paraId="62A16B01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Starostlivosť o zdravie-zdravá výživa</w:t>
            </w:r>
          </w:p>
          <w:p w14:paraId="6592FE38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Ľudské telo, starám sa o zúbky</w:t>
            </w:r>
          </w:p>
          <w:p w14:paraId="532FAA05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Bezpečnosť na ceste</w:t>
            </w:r>
          </w:p>
          <w:p w14:paraId="669A6F6F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</w:p>
        </w:tc>
      </w:tr>
      <w:tr w:rsidR="009A27FF" w:rsidRPr="003F25AC" w14:paraId="122AE678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BEE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December</w:t>
            </w:r>
          </w:p>
          <w:p w14:paraId="40F6FB69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  <w:lang w:eastAsia="sk-SK"/>
              </w:rPr>
              <w:drawing>
                <wp:inline distT="0" distB="0" distL="0" distR="0" wp14:anchorId="55F5C2B6" wp14:editId="503BB53B">
                  <wp:extent cx="1961804" cy="2870662"/>
                  <wp:effectExtent l="0" t="0" r="635" b="0"/>
                  <wp:docPr id="1443673831" name="Obrázok 17" descr="Vianoce - Vianočné inšpirác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806" cy="291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7D444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Sviatok lásky a pokoja</w:t>
            </w:r>
          </w:p>
          <w:p w14:paraId="53372ED6" w14:textId="6EA8E954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Téma je zameraná na prežívanie vianočného obdobia, spoznávanie jeho tradícií a zvykov v citovo podnetnom prostredí. Deti sa oboznamujú s adventnými a vianočnými </w:t>
            </w:r>
            <w:r w:rsidR="000354C9">
              <w:rPr>
                <w:rFonts w:cs="Calibri"/>
              </w:rPr>
              <w:t xml:space="preserve">tradíciami, </w:t>
            </w:r>
            <w:r w:rsidRPr="003F25AC">
              <w:rPr>
                <w:rFonts w:cs="Calibri"/>
              </w:rPr>
              <w:t>ľudovými piesňami, riekankami</w:t>
            </w:r>
            <w:r w:rsidR="00F44EFB">
              <w:rPr>
                <w:rFonts w:cs="Calibri"/>
              </w:rPr>
              <w:t xml:space="preserve">. </w:t>
            </w:r>
            <w:r w:rsidRPr="003F25AC">
              <w:rPr>
                <w:rFonts w:cs="Calibri"/>
              </w:rPr>
              <w:t>Aktívne sa podieľajú na príprave vianočnej výzdoby, darčekov a kultúrneho programu, čím si rozvíjajú tvorivosť a sociálne cítenie. Súčasťou témy je aj poznávanie tradičných činností spojených s Vianocami, ako je pečenie medovníkov či príprava pozdravov, pričom všetky aktivity smerujú k prežívaniu spoločnej sviatočnej atmosféry a upevňovaniu hodnôt priateľstva a lásky.</w:t>
            </w:r>
          </w:p>
          <w:p w14:paraId="070CA46F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</w:p>
          <w:p w14:paraId="0B0CDDE4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23B6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Mikuláš</w:t>
            </w:r>
          </w:p>
          <w:p w14:paraId="7ECBB336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Tajomstvo Vianoc</w:t>
            </w:r>
          </w:p>
          <w:p w14:paraId="67A7245D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Vianoce v MŠ</w:t>
            </w:r>
          </w:p>
        </w:tc>
      </w:tr>
      <w:tr w:rsidR="009A27FF" w:rsidRPr="003F25AC" w14:paraId="2D711232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458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Január</w:t>
            </w:r>
          </w:p>
          <w:p w14:paraId="0DF07E9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</w:rPr>
              <w:drawing>
                <wp:inline distT="0" distB="0" distL="0" distR="0" wp14:anchorId="1DA46E9B" wp14:editId="4833DF70">
                  <wp:extent cx="2017395" cy="2299855"/>
                  <wp:effectExtent l="0" t="0" r="1905" b="5715"/>
                  <wp:docPr id="409559155" name="Obrázok 13" descr="Fotografia zimní radovánky děti #20266731 | fotobanka Fotky&amp;Fot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534" cy="2318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3587A6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Prišiel Nový rok</w:t>
            </w:r>
          </w:p>
          <w:p w14:paraId="46A1E3DD" w14:textId="4D3B58BE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Téma je zameraná na vytváranie elementárnych poznatkov o zimnom ročnom období a orientáciu v časových súvislostiach dňa, týždňa, mesiaca a roka prostredníctvom kalendára a hodín. Deti spoznávajú zimnú prírodu, jej zmeny, možnosti športovania a život zvierat v zime, vrátane potreby ich ochrany a starostlivosti o </w:t>
            </w:r>
            <w:proofErr w:type="spellStart"/>
            <w:r w:rsidRPr="003F25AC">
              <w:rPr>
                <w:rFonts w:cs="Calibri"/>
              </w:rPr>
              <w:t>ne</w:t>
            </w:r>
            <w:proofErr w:type="spellEnd"/>
            <w:r w:rsidRPr="003F25AC">
              <w:rPr>
                <w:rFonts w:cs="Calibri"/>
              </w:rPr>
              <w:t xml:space="preserve">. Oboznamujú sa so zimnými sviatkami a tradíciami Nového roka. Prostredníctvom pozorovania, bádania a experimentovania so snehom a ľadom si rozvíjajú poznanie prírodných javov a počasia, ako aj schopnosť vyjadriť svoje skúsenosti a zážitky </w:t>
            </w:r>
            <w:r w:rsidR="00FA7A34">
              <w:rPr>
                <w:rFonts w:cs="Calibri"/>
              </w:rPr>
              <w:t>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7917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Časové vzťahy- zima</w:t>
            </w:r>
          </w:p>
          <w:p w14:paraId="25C53F19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Starostlivosť o zvieratá</w:t>
            </w:r>
          </w:p>
          <w:p w14:paraId="1B127076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Ľadová ríša na Severnom póle</w:t>
            </w:r>
          </w:p>
        </w:tc>
      </w:tr>
      <w:tr w:rsidR="009A27FF" w:rsidRPr="003F25AC" w14:paraId="5D48F0B1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CBE6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Február</w:t>
            </w:r>
          </w:p>
          <w:p w14:paraId="09421831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b/>
                <w:noProof/>
                <w:color w:val="FF0000"/>
                <w:lang w:eastAsia="sk-SK"/>
              </w:rPr>
              <w:drawing>
                <wp:inline distT="0" distB="0" distL="0" distR="0" wp14:anchorId="090FAF32" wp14:editId="39C0CD08">
                  <wp:extent cx="2067098" cy="1590502"/>
                  <wp:effectExtent l="0" t="0" r="0" b="0"/>
                  <wp:docPr id="1872751632" name="Obrázok 14" descr="Karneval – Stonož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47" cy="159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A6B6EA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Karneval to je bál</w:t>
            </w:r>
          </w:p>
          <w:p w14:paraId="61C401CD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Téma je zameraná na zimné ročné obdobie, jeho znaky a možnosti pohybových a športových aktivít v zimnej prírode. Deti rozvíjajú tvorivosť a </w:t>
            </w:r>
            <w:proofErr w:type="spellStart"/>
            <w:r w:rsidRPr="003F25AC">
              <w:rPr>
                <w:rFonts w:cs="Calibri"/>
              </w:rPr>
              <w:t>grafomotorické</w:t>
            </w:r>
            <w:proofErr w:type="spellEnd"/>
            <w:r w:rsidRPr="003F25AC">
              <w:rPr>
                <w:rFonts w:cs="Calibri"/>
              </w:rPr>
              <w:t xml:space="preserve"> zručnosti pri práci s grafickým a odpadovým materiálom, najmä pri výrobe karnevalových masiek. Aktívne sa zapájajú do príprav karnevalu a karnevalových aktivít, ktoré podporujú spontánnosť, radosť a sociálne prežívanie. Súčasťou témy je aj približovanie fašiangových tradícií a ľudových zvykov, pričom činnosti sú realizované v hravej a radostnej atmosfére.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60AA9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Zimné športy</w:t>
            </w:r>
          </w:p>
          <w:p w14:paraId="2C53D288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Čarovná ceruzka</w:t>
            </w:r>
          </w:p>
          <w:p w14:paraId="26C07CC8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Fašiangy</w:t>
            </w:r>
          </w:p>
          <w:p w14:paraId="417FC22C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Predmety a ich vlastnosti</w:t>
            </w:r>
          </w:p>
        </w:tc>
      </w:tr>
      <w:tr w:rsidR="009A27FF" w:rsidRPr="003F25AC" w14:paraId="20CBA6EF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A6EB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Marec: </w:t>
            </w:r>
          </w:p>
          <w:p w14:paraId="7B7E5F6E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b/>
                <w:noProof/>
                <w:color w:val="FF0000"/>
                <w:lang w:eastAsia="sk-SK"/>
              </w:rPr>
              <w:drawing>
                <wp:inline distT="0" distB="0" distL="0" distR="0" wp14:anchorId="34868AC4" wp14:editId="28865965">
                  <wp:extent cx="1884218" cy="1341120"/>
                  <wp:effectExtent l="0" t="0" r="1905" b="0"/>
                  <wp:docPr id="1920565184" name="Obrázok 7" descr="Aktuality &lt; Skol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993" cy="1350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200BE7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Kniha priateľ človeka</w:t>
            </w:r>
          </w:p>
          <w:p w14:paraId="7A756A04" w14:textId="07171D8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Deti spoznávajú význam knihy, proces výroby papiera a zásady správneho zaobchádzania s knihami, pričom si prostredníctvom zážitkového učenia osvojujú aj základné princípy</w:t>
            </w:r>
            <w:r w:rsidR="00CC351E">
              <w:rPr>
                <w:rFonts w:cs="Calibri"/>
              </w:rPr>
              <w:t xml:space="preserve"> a </w:t>
            </w:r>
            <w:r w:rsidRPr="003F25AC">
              <w:rPr>
                <w:rFonts w:cs="Calibri"/>
              </w:rPr>
              <w:t xml:space="preserve"> orientácie v knihe. Aktivity zahŕňajú návštevu knižnice, hru na knižnicu, výrobu záložiek a leporel. Prostredníctvom rozprávok sa rozvíja ich predstavivosť, jazyková a </w:t>
            </w:r>
            <w:proofErr w:type="spellStart"/>
            <w:r w:rsidRPr="003F25AC">
              <w:rPr>
                <w:rFonts w:cs="Calibri"/>
              </w:rPr>
              <w:t>predčitateľská</w:t>
            </w:r>
            <w:proofErr w:type="spellEnd"/>
            <w:r w:rsidRPr="003F25AC">
              <w:rPr>
                <w:rFonts w:cs="Calibri"/>
              </w:rPr>
              <w:t xml:space="preserve"> gramotnosť</w:t>
            </w:r>
            <w:r w:rsidR="00E30415">
              <w:rPr>
                <w:rFonts w:cs="Calibri"/>
              </w:rPr>
              <w:t xml:space="preserve">. </w:t>
            </w:r>
            <w:r w:rsidRPr="003F25AC">
              <w:rPr>
                <w:rFonts w:cs="Calibri"/>
              </w:rPr>
              <w:t xml:space="preserve">Deti si prehlbujú pozitívny vzťah k literatúre cez počúvanie, reprodukciu a dramatizáciu príbehov, čím si rozvíjajú rečové a komunikačné schopnosti. Súčasťou témy je aj </w:t>
            </w:r>
            <w:r w:rsidRPr="003F25AC">
              <w:rPr>
                <w:rFonts w:cs="Calibri"/>
              </w:rPr>
              <w:lastRenderedPageBreak/>
              <w:t xml:space="preserve">rozvoj </w:t>
            </w:r>
            <w:proofErr w:type="spellStart"/>
            <w:r w:rsidRPr="003F25AC">
              <w:rPr>
                <w:rFonts w:cs="Calibri"/>
              </w:rPr>
              <w:t>grafomotoriky</w:t>
            </w:r>
            <w:proofErr w:type="spellEnd"/>
            <w:r w:rsidRPr="003F25AC">
              <w:rPr>
                <w:rFonts w:cs="Calibri"/>
              </w:rPr>
              <w:t xml:space="preserve">  a práci s geometrickými tvarmi.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1823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Z rozprávky do rozprávky</w:t>
            </w:r>
          </w:p>
          <w:p w14:paraId="5EB7B3C8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Rozprávkový svet písmena</w:t>
            </w:r>
          </w:p>
          <w:p w14:paraId="4878DAEB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Rozprávkový svet číslice- geometrické tvary</w:t>
            </w:r>
          </w:p>
          <w:p w14:paraId="5F734C5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Písaná reč- poézia, próza</w:t>
            </w:r>
          </w:p>
          <w:p w14:paraId="6544F082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</w:p>
        </w:tc>
      </w:tr>
      <w:tr w:rsidR="009A27FF" w:rsidRPr="003F25AC" w14:paraId="5F2D2895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FF465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Apríl</w:t>
            </w:r>
          </w:p>
          <w:p w14:paraId="27DF8ACE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  <w:lang w:eastAsia="sk-SK"/>
              </w:rPr>
              <w:drawing>
                <wp:inline distT="0" distB="0" distL="0" distR="0" wp14:anchorId="45204983" wp14:editId="02B10DEC">
                  <wp:extent cx="2036064" cy="1524000"/>
                  <wp:effectExtent l="0" t="0" r="2540" b="0"/>
                  <wp:docPr id="2022004486" name="Obrázok 15" descr="Veľkonočné jedlý obrázok na tort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78" cy="1529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CB895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Príroda sa zobúdza</w:t>
            </w:r>
          </w:p>
          <w:p w14:paraId="3FA20B5D" w14:textId="725302FF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Zámerom témy je upriamiť pozornosť detí na premeny prírody vplyvom postupného otepľovania. Deti na základe pozorovania a praktických skúseností spoznávajú jarné zmeny v prírode, rastliny, kvety, stromy, kríky a počasie. Oboznamujú sa so životom hmyzu na lúke a učia sa rozlišovať lúčne rastliny</w:t>
            </w:r>
            <w:r w:rsidR="007C7C04">
              <w:rPr>
                <w:rFonts w:cs="Calibri"/>
              </w:rPr>
              <w:t>.</w:t>
            </w:r>
            <w:r w:rsidRPr="003F25AC">
              <w:rPr>
                <w:rFonts w:cs="Calibri"/>
              </w:rPr>
              <w:t xml:space="preserve"> Súčasťou témy</w:t>
            </w:r>
            <w:r w:rsidR="00220F7B">
              <w:rPr>
                <w:rFonts w:cs="Calibri"/>
              </w:rPr>
              <w:t xml:space="preserve"> je aj voda, jej</w:t>
            </w:r>
            <w:r w:rsidRPr="003F25AC">
              <w:rPr>
                <w:rFonts w:cs="Calibri"/>
              </w:rPr>
              <w:t xml:space="preserve"> význam</w:t>
            </w:r>
            <w:r w:rsidR="00220F7B">
              <w:rPr>
                <w:rFonts w:cs="Calibri"/>
              </w:rPr>
              <w:t xml:space="preserve"> </w:t>
            </w:r>
            <w:r w:rsidRPr="003F25AC">
              <w:rPr>
                <w:rFonts w:cs="Calibri"/>
              </w:rPr>
              <w:t>pre človeka a potreby ochrany vody a životného prostredia</w:t>
            </w:r>
            <w:r w:rsidR="00B913D3">
              <w:rPr>
                <w:rFonts w:cs="Calibri"/>
              </w:rPr>
              <w:t xml:space="preserve">, </w:t>
            </w:r>
            <w:r w:rsidRPr="003F25AC">
              <w:rPr>
                <w:rFonts w:cs="Calibri"/>
              </w:rPr>
              <w:t>prírode – jej rastlinnej, živočíšnej a vodnej ríši – a upevňujú si vzťah k čistote a ochrane Zeme. V období Veľkej noci sa oboznamujú s ľudovými tradíciami, vyrábajú veľkonočné dekorácie</w:t>
            </w:r>
            <w:r w:rsidR="0043051A">
              <w:rPr>
                <w:rFonts w:cs="Calibri"/>
              </w:rPr>
              <w:t xml:space="preserve">, </w:t>
            </w:r>
            <w:r w:rsidRPr="003F25AC">
              <w:rPr>
                <w:rFonts w:cs="Calibri"/>
              </w:rPr>
              <w:t>pričom zdieľajú vlastné skúsenosti z rodinného prežívania sviatkov.</w:t>
            </w:r>
          </w:p>
          <w:p w14:paraId="469AC374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1CB9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Veľká Noc-Jar</w:t>
            </w:r>
          </w:p>
          <w:p w14:paraId="21DFA80C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Na lúke ríši hmyzu- ochrana prírody</w:t>
            </w:r>
          </w:p>
          <w:p w14:paraId="1C3E88BD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Od potôčka do mora- život vo vode</w:t>
            </w:r>
          </w:p>
          <w:p w14:paraId="26106CDD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Jarné kvety, kríky, stromy</w:t>
            </w:r>
          </w:p>
        </w:tc>
      </w:tr>
      <w:tr w:rsidR="009A27FF" w:rsidRPr="003F25AC" w14:paraId="64AB1145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D536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Máj</w:t>
            </w:r>
          </w:p>
          <w:p w14:paraId="1D5266D7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b/>
                <w:noProof/>
                <w:color w:val="FF0000"/>
                <w:lang w:eastAsia="sk-SK"/>
              </w:rPr>
              <w:drawing>
                <wp:inline distT="0" distB="0" distL="0" distR="0" wp14:anchorId="5D6FB65A" wp14:editId="21B38D91">
                  <wp:extent cx="1932432" cy="1335024"/>
                  <wp:effectExtent l="0" t="0" r="0" b="0"/>
                  <wp:docPr id="606672114" name="Obrázok 16" descr="Súťaž deň matiek - Oficiálna stránka obce Širok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815" cy="133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000FF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Mám rád prírodu</w:t>
            </w:r>
          </w:p>
          <w:p w14:paraId="1B732E00" w14:textId="4DE7797A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 Téma mesiaca máj je zameraná na oslavu Dňa matiek, pri ktorej si deti prehlbujú a upevňujú citové väzby k mame a rodine. Prostredníctvom rôznych umeleckých a zážitkových činností (výtvarných, hudobno-pohybových, literárnych a dramatických) vyjadrujú svoje emócie a rozvíjajú sociálne a osobnostné kompetencie, najmä pri príprave darčekov pre mamičky a staré mamy. Súčasťou témy je aj spoznávanie ľudových tradícií Turíc, osvojovanie si ľudových piesní, tancov a hudobná improvizácia, vrátane práce s rytmom, zvukmi a jednoduchými hudobnými nástrojmi. Deti sa ďalej oboznamujú s domácimi zvieratami, ich mláďatami a sťahovavými vtákmi. Prostredníctvom zážitkového učenia spoznávajú krásy krajiny, jej dominanty, hory, lesy a národné parky, čím si rozvíjajú vzťah k prírode a prostrediu, v ktorom žijú.</w:t>
            </w:r>
          </w:p>
          <w:p w14:paraId="2CB8771D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</w:p>
          <w:p w14:paraId="3BBE6775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B7C4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Moja mamka má sviatok</w:t>
            </w:r>
          </w:p>
          <w:p w14:paraId="47FD9FE3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Prírodné krásy- náš región</w:t>
            </w:r>
          </w:p>
          <w:p w14:paraId="67EB9E74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Zvieratá a ich mláďatá</w:t>
            </w:r>
          </w:p>
          <w:p w14:paraId="02F09BF4" w14:textId="77777777" w:rsidR="008E2C4C" w:rsidRDefault="008E2C4C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>
              <w:rPr>
                <w:rFonts w:cs="Calibri"/>
              </w:rPr>
              <w:t>v</w:t>
            </w:r>
            <w:r w:rsidR="009A27FF" w:rsidRPr="003F25AC">
              <w:rPr>
                <w:rFonts w:cs="Calibri"/>
              </w:rPr>
              <w:t xml:space="preserve">táci. </w:t>
            </w:r>
          </w:p>
          <w:p w14:paraId="552AC3EC" w14:textId="796DC3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Turíce</w:t>
            </w:r>
          </w:p>
        </w:tc>
      </w:tr>
      <w:tr w:rsidR="009A27FF" w:rsidRPr="003F25AC" w14:paraId="541BCD4D" w14:textId="77777777" w:rsidTr="00000AFF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6A6C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lastRenderedPageBreak/>
              <w:t>Jún</w:t>
            </w:r>
          </w:p>
          <w:p w14:paraId="6A79695A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  <w:noProof/>
                <w:color w:val="FF0000"/>
                <w:lang w:eastAsia="sk-SK"/>
              </w:rPr>
              <w:drawing>
                <wp:inline distT="0" distB="0" distL="0" distR="0" wp14:anchorId="004AA941" wp14:editId="4B4BD138">
                  <wp:extent cx="2249424" cy="1865376"/>
                  <wp:effectExtent l="0" t="0" r="0" b="1905"/>
                  <wp:docPr id="380651088" name="Obrázok 6" descr="Školský vzdelávací program Kniha môj kamará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588" cy="1875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BA3C5" w14:textId="77777777" w:rsidR="009A27FF" w:rsidRPr="003F25AC" w:rsidRDefault="009A27FF" w:rsidP="00000AFF">
            <w:pPr>
              <w:suppressAutoHyphens w:val="0"/>
              <w:autoSpaceDN/>
              <w:spacing w:line="278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Leto je tu</w:t>
            </w:r>
          </w:p>
          <w:p w14:paraId="7556A2FE" w14:textId="4079EA84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 xml:space="preserve">Téma je zameraná na získavanie elementárnych predstáv o vesmíre </w:t>
            </w:r>
            <w:r w:rsidR="009E155F">
              <w:rPr>
                <w:rFonts w:cs="Calibri"/>
              </w:rPr>
              <w:t>/</w:t>
            </w:r>
            <w:r w:rsidRPr="003F25AC">
              <w:rPr>
                <w:rFonts w:cs="Calibri"/>
              </w:rPr>
              <w:t>Slnko, Mesiac, Zem, planéty a</w:t>
            </w:r>
            <w:r w:rsidR="009E155F">
              <w:rPr>
                <w:rFonts w:cs="Calibri"/>
              </w:rPr>
              <w:t> </w:t>
            </w:r>
            <w:r w:rsidRPr="003F25AC">
              <w:rPr>
                <w:rFonts w:cs="Calibri"/>
              </w:rPr>
              <w:t>hviezdy</w:t>
            </w:r>
            <w:r w:rsidR="009E155F">
              <w:rPr>
                <w:rFonts w:cs="Calibri"/>
              </w:rPr>
              <w:t>/</w:t>
            </w:r>
            <w:r w:rsidRPr="003F25AC">
              <w:rPr>
                <w:rFonts w:cs="Calibri"/>
              </w:rPr>
              <w:t xml:space="preserve">prostredníctvom rozhovorov, encyklopédií </w:t>
            </w:r>
            <w:r w:rsidR="009E155F">
              <w:rPr>
                <w:rFonts w:cs="Calibri"/>
              </w:rPr>
              <w:t>.</w:t>
            </w:r>
            <w:r w:rsidRPr="003F25AC">
              <w:rPr>
                <w:rFonts w:cs="Calibri"/>
              </w:rPr>
              <w:t>Súčasne sa deti oboznamujú s dopravnými prostriedkami a základnými pravidlami cestnej premávky, vrátane dopravných značiek, semafora a priechodu pre chodcov, čím si osvojujú zásady bezpečného správania v cestnej premávke.</w:t>
            </w:r>
          </w:p>
          <w:p w14:paraId="17B7CFBB" w14:textId="249229EB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Súčasťou témy je aj oslav</w:t>
            </w:r>
            <w:r w:rsidR="00681BF9">
              <w:rPr>
                <w:rFonts w:cs="Calibri"/>
              </w:rPr>
              <w:t>a</w:t>
            </w:r>
            <w:r w:rsidRPr="003F25AC">
              <w:rPr>
                <w:rFonts w:cs="Calibri"/>
              </w:rPr>
              <w:t xml:space="preserve"> Medzinárodného dňa detí, ktorý sa nesie v duchu hier, zábavy a súťaží. Deti sa zároveň oboznamujú s rôznorodosťou kultúr, rás a národností, čím si rozvíjajú toleranciu a rešpekt voči odlišnostiam.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EA51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Deň detí- všade žijú deti</w:t>
            </w:r>
          </w:p>
          <w:p w14:paraId="4831CD70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Cestujeme okolo sveta/dopravné prostriedky/</w:t>
            </w:r>
          </w:p>
          <w:p w14:paraId="39A31B61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Tajomstvá Vesmíru /Hviezdy a Planéty/</w:t>
            </w:r>
          </w:p>
          <w:p w14:paraId="415E2770" w14:textId="77777777" w:rsidR="009A27FF" w:rsidRPr="003F25AC" w:rsidRDefault="009A27FF" w:rsidP="00000AFF">
            <w:pPr>
              <w:autoSpaceDE w:val="0"/>
              <w:spacing w:after="0" w:line="276" w:lineRule="auto"/>
              <w:textAlignment w:val="auto"/>
              <w:rPr>
                <w:rFonts w:cs="Calibri"/>
              </w:rPr>
            </w:pPr>
            <w:r w:rsidRPr="003F25AC">
              <w:rPr>
                <w:rFonts w:cs="Calibri"/>
              </w:rPr>
              <w:t>Exotické zvieratá, zvieratá na Zemi</w:t>
            </w:r>
          </w:p>
        </w:tc>
      </w:tr>
    </w:tbl>
    <w:p w14:paraId="778CB037" w14:textId="77777777" w:rsidR="005E0A06" w:rsidRPr="00105F71" w:rsidRDefault="005E0A06" w:rsidP="005E0A06">
      <w:pPr>
        <w:spacing w:line="360" w:lineRule="auto"/>
        <w:jc w:val="both"/>
        <w:rPr>
          <w:color w:val="FF0000"/>
        </w:rPr>
      </w:pPr>
    </w:p>
    <w:p w14:paraId="69C28CED" w14:textId="77777777" w:rsidR="00330B43" w:rsidRPr="00576982" w:rsidRDefault="00330B43" w:rsidP="00330B43">
      <w:pPr>
        <w:spacing w:line="360" w:lineRule="auto"/>
        <w:jc w:val="both"/>
        <w:rPr>
          <w:b/>
          <w:sz w:val="24"/>
          <w:szCs w:val="24"/>
        </w:rPr>
      </w:pPr>
      <w:r w:rsidRPr="00576982">
        <w:rPr>
          <w:b/>
          <w:sz w:val="24"/>
          <w:szCs w:val="24"/>
        </w:rPr>
        <w:t>7. Vyučovací jazyk podľa § 12 školského zákona</w:t>
      </w:r>
    </w:p>
    <w:p w14:paraId="1951E688" w14:textId="2AA0467B" w:rsidR="00576982" w:rsidRDefault="00330B43" w:rsidP="00CF1F9F">
      <w:pPr>
        <w:pStyle w:val="Normlnywebov"/>
        <w:spacing w:after="0" w:afterAutospacing="0" w:line="276" w:lineRule="auto"/>
        <w:rPr>
          <w:rFonts w:ascii="Calibri" w:hAnsi="Calibri" w:cs="Calibri"/>
        </w:rPr>
      </w:pPr>
      <w:r w:rsidRPr="00600E7C">
        <w:rPr>
          <w:rFonts w:ascii="Calibri" w:hAnsi="Calibri" w:cs="Calibri"/>
        </w:rPr>
        <w:t>Výchova a vzdelávanie sa uskutočňuje v maďarskom jazyku .Súčasťou výchovno-vzdelávacej činnosti je aj rozvíjanie komunikačných kompetencií v štátnom jazyku (slovenskom jazyku). Požiadavky na používanie a rozvíjanie štátneho jazyka v materských školách upravujú príslušné metodické usmernenia.</w:t>
      </w:r>
    </w:p>
    <w:p w14:paraId="1BB3B265" w14:textId="77777777" w:rsidR="00CF1F9F" w:rsidRPr="00CF1F9F" w:rsidRDefault="00CF1F9F" w:rsidP="00CF1F9F">
      <w:pPr>
        <w:pStyle w:val="Normlnywebov"/>
        <w:spacing w:after="0" w:afterAutospacing="0" w:line="276" w:lineRule="auto"/>
        <w:rPr>
          <w:rFonts w:ascii="Calibri" w:hAnsi="Calibri" w:cs="Calibri"/>
        </w:rPr>
      </w:pPr>
    </w:p>
    <w:p w14:paraId="0C6FAD50" w14:textId="77777777" w:rsidR="00DD04C5" w:rsidRPr="00576982" w:rsidRDefault="00DD04C5" w:rsidP="00DD04C5">
      <w:pPr>
        <w:spacing w:line="276" w:lineRule="auto"/>
        <w:rPr>
          <w:b/>
          <w:sz w:val="24"/>
          <w:szCs w:val="24"/>
        </w:rPr>
      </w:pPr>
      <w:r w:rsidRPr="00576982">
        <w:rPr>
          <w:b/>
          <w:sz w:val="24"/>
          <w:szCs w:val="24"/>
        </w:rPr>
        <w:t>8 . Systém podpory detí v súlade s princípmi inkluzívneho vzdelávania</w:t>
      </w:r>
    </w:p>
    <w:p w14:paraId="41E7278E" w14:textId="77777777" w:rsidR="00576982" w:rsidRPr="00576982" w:rsidRDefault="00576982" w:rsidP="0061212A">
      <w:pPr>
        <w:spacing w:after="0" w:line="276" w:lineRule="auto"/>
        <w:jc w:val="both"/>
        <w:rPr>
          <w:sz w:val="24"/>
          <w:szCs w:val="24"/>
        </w:rPr>
      </w:pPr>
      <w:r w:rsidRPr="00576982">
        <w:rPr>
          <w:sz w:val="24"/>
          <w:szCs w:val="24"/>
        </w:rPr>
        <w:t>Materská škola zabezpečuje podmienky pre inkluzívne vzdelávanie všetkých detí, vrátane detí so zdravotným znevýhodnením, detí s nadaním a detí cudzincov. Vytvára bezpečné, rešpektujúce a podnetné inkluzívne prostredie, ktoré podporuje rovnosť prístupu k výchove a vzdelávaniu bez ohľadu na individuálne odlišnosti detí.</w:t>
      </w:r>
    </w:p>
    <w:p w14:paraId="5BE54262" w14:textId="77777777" w:rsidR="00576982" w:rsidRPr="00576982" w:rsidRDefault="00576982" w:rsidP="0061212A">
      <w:pPr>
        <w:spacing w:after="0" w:line="276" w:lineRule="auto"/>
        <w:jc w:val="both"/>
        <w:rPr>
          <w:sz w:val="24"/>
          <w:szCs w:val="24"/>
        </w:rPr>
      </w:pPr>
      <w:r w:rsidRPr="00576982">
        <w:rPr>
          <w:sz w:val="24"/>
          <w:szCs w:val="24"/>
        </w:rPr>
        <w:t>Deti so špeciálnymi výchovno-vzdelávacími potrebami sa vzdelávajú v bežných triedach spolu s ostatnými deťmi, pričom sa zohľadňujú ich individuálne potreby a rozvojové možnosti. Deti, pre ktoré je predprimárne vzdelávanie povinné, môžu byť zaraďované aj do samostatných tried v súlade s organizačnými podmienkami materskej školy. O zaradení dieťaťa so zdravotným znevýhodnením rozhoduje riaditeľ materskej školy na základe odborných odporúčaní všeobecného lekára pre deti a dorast a zariadenia poradenstva a prevencie, ako aj na základe informovaného súhlasu zákonného zástupcu. O zaradení dieťaťa s nadaním rozhoduje riaditeľ na základe odporúčania zariadenia poradenstva a prevencie a informovaného súhlasu zákonného zástupcu.</w:t>
      </w:r>
    </w:p>
    <w:p w14:paraId="0530949A" w14:textId="77777777" w:rsidR="00576982" w:rsidRPr="00576982" w:rsidRDefault="00576982" w:rsidP="0061212A">
      <w:pPr>
        <w:spacing w:after="0" w:line="276" w:lineRule="auto"/>
        <w:jc w:val="both"/>
        <w:rPr>
          <w:sz w:val="24"/>
          <w:szCs w:val="24"/>
        </w:rPr>
      </w:pPr>
      <w:r w:rsidRPr="00576982">
        <w:rPr>
          <w:sz w:val="24"/>
          <w:szCs w:val="24"/>
        </w:rPr>
        <w:lastRenderedPageBreak/>
        <w:t>Materská škola uplatňuje princípy inkluzívneho vzdelávania, najmä rovnosť prístupu, rešpektovanie rozmanitosti, individualizáciu vzdelávacieho procesu, flexibilitu vo vzdelávacích cieľoch a metódach, prepojenie s komunitným prostredím a systematický profesijný rozvoj pedagogických zamestnancov.</w:t>
      </w:r>
    </w:p>
    <w:p w14:paraId="33C19A1C" w14:textId="77777777" w:rsidR="00576982" w:rsidRPr="00576982" w:rsidRDefault="00576982" w:rsidP="0061212A">
      <w:pPr>
        <w:spacing w:after="0" w:line="276" w:lineRule="auto"/>
        <w:jc w:val="both"/>
        <w:rPr>
          <w:sz w:val="24"/>
          <w:szCs w:val="24"/>
        </w:rPr>
      </w:pPr>
      <w:r w:rsidRPr="00576982">
        <w:rPr>
          <w:sz w:val="24"/>
          <w:szCs w:val="24"/>
        </w:rPr>
        <w:t>Výchovno-vzdelávací proces je realizovaný s dôrazom na diferenciáciu a individualizáciu, využívanie vhodných metód, foriem a prostriedkov, vrátane individuálnej a skupinovej práce, alternatívnych foriem komunikácie a špecifických postupov hodnotenia. Podľa potreby sa uplatňuje individuálny výchovno-vzdelávací program vypracovaný v súlade s odporúčaniami zariadenia poradenstva a prevencie a so súhlasom zákonného zástupcu.</w:t>
      </w:r>
    </w:p>
    <w:p w14:paraId="2541E68F" w14:textId="77777777" w:rsidR="00576982" w:rsidRDefault="00576982" w:rsidP="0061212A">
      <w:pPr>
        <w:spacing w:after="0" w:line="276" w:lineRule="auto"/>
        <w:jc w:val="both"/>
        <w:rPr>
          <w:sz w:val="24"/>
          <w:szCs w:val="24"/>
        </w:rPr>
      </w:pPr>
      <w:r w:rsidRPr="00576982">
        <w:rPr>
          <w:sz w:val="24"/>
          <w:szCs w:val="24"/>
        </w:rPr>
        <w:t>Materská škola vytvára inkluzívne prostredie aj prostredníctvom odstraňovania fyzických, informačných a komunikačných bariér, aby bolo vzdelávanie prístupné všetkým deťom. Dôraz sa kladie na úzku spoluprácu s rodičmi, odbornými zamestnancami a poradenskými zariadeniami, ako aj na poskytovanie podporných opatrení v súlade s individuálnymi potrebami detí.</w:t>
      </w:r>
    </w:p>
    <w:p w14:paraId="64F412E8" w14:textId="77777777" w:rsidR="00A961D0" w:rsidRPr="0061212A" w:rsidRDefault="00A961D0" w:rsidP="00576982">
      <w:pPr>
        <w:spacing w:after="0" w:line="360" w:lineRule="auto"/>
        <w:jc w:val="both"/>
        <w:rPr>
          <w:sz w:val="24"/>
          <w:szCs w:val="24"/>
        </w:rPr>
      </w:pPr>
    </w:p>
    <w:p w14:paraId="3E6369CD" w14:textId="77777777" w:rsidR="00A961D0" w:rsidRPr="0061212A" w:rsidRDefault="00A961D0" w:rsidP="00A961D0">
      <w:pPr>
        <w:spacing w:line="360" w:lineRule="auto"/>
        <w:rPr>
          <w:b/>
          <w:bCs/>
          <w:sz w:val="24"/>
          <w:szCs w:val="24"/>
        </w:rPr>
      </w:pPr>
      <w:r w:rsidRPr="0061212A">
        <w:rPr>
          <w:b/>
          <w:bCs/>
          <w:sz w:val="24"/>
          <w:szCs w:val="24"/>
        </w:rPr>
        <w:t>8.1 Pedagogická podpora v triede</w:t>
      </w:r>
    </w:p>
    <w:p w14:paraId="44B82C03" w14:textId="77777777" w:rsidR="002A7F45" w:rsidRPr="00576982" w:rsidRDefault="002A7F45" w:rsidP="00576982">
      <w:pPr>
        <w:spacing w:after="0" w:line="360" w:lineRule="auto"/>
        <w:jc w:val="both"/>
        <w:rPr>
          <w:sz w:val="24"/>
          <w:szCs w:val="24"/>
        </w:rPr>
      </w:pPr>
    </w:p>
    <w:p w14:paraId="487C589C" w14:textId="77777777" w:rsidR="002A7F45" w:rsidRPr="002A7F45" w:rsidRDefault="002A7F45" w:rsidP="00390004">
      <w:pPr>
        <w:spacing w:after="0" w:line="276" w:lineRule="auto"/>
        <w:jc w:val="both"/>
        <w:rPr>
          <w:sz w:val="24"/>
          <w:szCs w:val="24"/>
        </w:rPr>
      </w:pPr>
      <w:r w:rsidRPr="002A7F45">
        <w:rPr>
          <w:sz w:val="24"/>
          <w:szCs w:val="24"/>
        </w:rPr>
        <w:t>Pedagogická podpora v triede je zabezpečená súborom opatrení, stratégií a spolupráce pedagogických zamestnancov, ktorých cieľom je umožniť každému dieťaťu bez ohľadu na jeho individuálne schopnosti, zdravotné znevýhodnenie, sociálne zázemie či jazykové možnosti plnohodnotnú účasť na výchove a vzdelávaní. Vytvára sa bezpečné, podnetné a inkluzívne prostredie podporujúce aktívne učenie a rozvoj dieťaťa.</w:t>
      </w:r>
    </w:p>
    <w:p w14:paraId="6B511F1F" w14:textId="5E5907D8" w:rsidR="005E0A06" w:rsidRDefault="002A7F45" w:rsidP="00CF1F9F">
      <w:pPr>
        <w:spacing w:after="0" w:line="276" w:lineRule="auto"/>
        <w:jc w:val="both"/>
        <w:rPr>
          <w:sz w:val="24"/>
          <w:szCs w:val="24"/>
        </w:rPr>
      </w:pPr>
      <w:r w:rsidRPr="002A7F45">
        <w:rPr>
          <w:sz w:val="24"/>
          <w:szCs w:val="24"/>
        </w:rPr>
        <w:t xml:space="preserve">V pedagogickej praxi sa uplatňuje diferenciácia úloh a činností, pričom deti pracujú na rovnakých alebo podobných aktivitách s primeranou mierou náročnosti podľa svojich individuálnych schopností a potrieb. Dôraz sa kladie na rozvoj silných stránok dieťaťa, podporu jeho motivácie a poskytovanie </w:t>
      </w:r>
      <w:proofErr w:type="spellStart"/>
      <w:r w:rsidRPr="002A7F45">
        <w:rPr>
          <w:sz w:val="24"/>
          <w:szCs w:val="24"/>
        </w:rPr>
        <w:t>formatívnej</w:t>
      </w:r>
      <w:proofErr w:type="spellEnd"/>
      <w:r w:rsidRPr="002A7F45">
        <w:rPr>
          <w:sz w:val="24"/>
          <w:szCs w:val="24"/>
        </w:rPr>
        <w:t xml:space="preserve"> spätnej väzby o jeho úsilí, pokroku a individuálnom vývine.</w:t>
      </w:r>
    </w:p>
    <w:p w14:paraId="4FC7F408" w14:textId="77777777" w:rsidR="00CF1F9F" w:rsidRPr="00CF1F9F" w:rsidRDefault="00CF1F9F" w:rsidP="00CF1F9F">
      <w:pPr>
        <w:spacing w:after="0" w:line="276" w:lineRule="auto"/>
        <w:jc w:val="both"/>
        <w:rPr>
          <w:sz w:val="24"/>
          <w:szCs w:val="24"/>
        </w:rPr>
      </w:pPr>
    </w:p>
    <w:p w14:paraId="3C1271BB" w14:textId="1F88FBFA" w:rsidR="00CE19BA" w:rsidRPr="00CF1F9F" w:rsidRDefault="00CE19BA" w:rsidP="00CF1F9F">
      <w:pPr>
        <w:spacing w:line="360" w:lineRule="auto"/>
        <w:jc w:val="both"/>
        <w:rPr>
          <w:b/>
          <w:sz w:val="24"/>
          <w:szCs w:val="24"/>
        </w:rPr>
      </w:pPr>
      <w:r w:rsidRPr="00390004">
        <w:rPr>
          <w:b/>
          <w:sz w:val="24"/>
          <w:szCs w:val="24"/>
        </w:rPr>
        <w:t>8.2 Individuálna podpora detí</w:t>
      </w:r>
    </w:p>
    <w:p w14:paraId="2AA1F16B" w14:textId="77777777" w:rsidR="00CE19BA" w:rsidRDefault="00CE19BA" w:rsidP="00C52A54">
      <w:pPr>
        <w:pStyle w:val="Normlnywebov"/>
        <w:spacing w:line="276" w:lineRule="auto"/>
        <w:rPr>
          <w:rFonts w:ascii="Calibri" w:hAnsi="Calibri" w:cs="Calibri"/>
        </w:rPr>
      </w:pPr>
      <w:r w:rsidRPr="00C52A54">
        <w:rPr>
          <w:rFonts w:ascii="Calibri" w:hAnsi="Calibri" w:cs="Calibri"/>
        </w:rPr>
        <w:t>Individuálna podpora detí predstavuje pomoc zameranú na zohľadňovanie ich individuálnych potrieb, schopností a tempa učenia. Cieľom tejto podpory je umožniť každému dieťaťu plnohodnotnú účasť na vzdelávaní, rozvíjať jeho silné stránky, kompenzovať oslabené oblasti, podporovať samostatnosť, predchádzať neúspechu a posilňovať jeho sebavedomie. Individuálna podpora sa poskytuje na základe odporúčaní odborných zariadení.</w:t>
      </w:r>
    </w:p>
    <w:p w14:paraId="6D071169" w14:textId="77777777" w:rsidR="00C52A54" w:rsidRDefault="00C52A54" w:rsidP="00C52A54">
      <w:pPr>
        <w:pStyle w:val="Normlnywebov"/>
        <w:spacing w:line="276" w:lineRule="auto"/>
        <w:rPr>
          <w:rFonts w:ascii="Calibri" w:hAnsi="Calibri" w:cs="Calibri"/>
        </w:rPr>
      </w:pPr>
    </w:p>
    <w:p w14:paraId="584F3570" w14:textId="77777777" w:rsidR="00880653" w:rsidRPr="00C52A54" w:rsidRDefault="00880653" w:rsidP="00C52A54">
      <w:pPr>
        <w:pStyle w:val="Normlnywebov"/>
        <w:spacing w:line="276" w:lineRule="auto"/>
        <w:rPr>
          <w:rFonts w:ascii="Calibri" w:hAnsi="Calibri" w:cs="Calibri"/>
        </w:rPr>
      </w:pPr>
    </w:p>
    <w:p w14:paraId="6F2FC2F3" w14:textId="77777777" w:rsidR="00C929C7" w:rsidRPr="00C52A54" w:rsidRDefault="00C929C7" w:rsidP="00C929C7">
      <w:pPr>
        <w:spacing w:line="360" w:lineRule="auto"/>
        <w:rPr>
          <w:b/>
          <w:sz w:val="24"/>
          <w:szCs w:val="24"/>
        </w:rPr>
      </w:pPr>
      <w:r w:rsidRPr="00C52A54">
        <w:rPr>
          <w:b/>
          <w:sz w:val="24"/>
          <w:szCs w:val="24"/>
        </w:rPr>
        <w:lastRenderedPageBreak/>
        <w:t>8.3 Spolupráca a podporné opatrenia</w:t>
      </w:r>
    </w:p>
    <w:p w14:paraId="2223CCE4" w14:textId="1A1E6C89" w:rsidR="005E0A06" w:rsidRDefault="006E5B50" w:rsidP="003937E7">
      <w:pPr>
        <w:spacing w:after="0" w:line="276" w:lineRule="auto"/>
        <w:rPr>
          <w:bCs/>
          <w:sz w:val="24"/>
          <w:szCs w:val="24"/>
        </w:rPr>
      </w:pPr>
      <w:r w:rsidRPr="006E5B50">
        <w:rPr>
          <w:bCs/>
          <w:sz w:val="24"/>
          <w:szCs w:val="24"/>
        </w:rPr>
        <w:t>Spolupráca a podporné opatrenia v materskej škole sú zabezpečované prostredníctvom úzkej kooperácie zákonných zástupcov, pedagogických zamestnancov, odborných zariadení a zriaďovateľa s cieľom včasnej identifikácie a efektívneho riešenia individuálnych potrieb detí. Materská škola spolupracuje najmä s NIVAM – metodickou a vzdelávacou inštitúciou, centrami poradenstva a prevencie, ako aj s miestnymi organizáciami a komunitou, ktoré sa podieľajú na kultúrnych a spoločenských aktivitách podporujúcich inklúziu a rozvoj detí. Významným partnerom je aj zriaďovateľ – mesto Dunajská Streda, ktorý poskytuje odbornú, organizačnú a materiálnu podporu. Cieľom tejto spolupráce je zabezpečiť každému dieťaťu primeranú individuálnu podporu a vytvoriť podmienky pre jeho úspešný rozvoj v inkluzívnom prostredí materskej školy.</w:t>
      </w:r>
    </w:p>
    <w:p w14:paraId="682E4C08" w14:textId="77777777" w:rsidR="001270A7" w:rsidRDefault="001270A7" w:rsidP="006E5B50">
      <w:pPr>
        <w:spacing w:after="0" w:line="360" w:lineRule="auto"/>
        <w:rPr>
          <w:bCs/>
          <w:sz w:val="24"/>
          <w:szCs w:val="24"/>
        </w:rPr>
      </w:pPr>
    </w:p>
    <w:p w14:paraId="2C500B39" w14:textId="53A3114C" w:rsidR="00554199" w:rsidRPr="003937E7" w:rsidRDefault="001270A7" w:rsidP="001270A7">
      <w:pPr>
        <w:spacing w:line="360" w:lineRule="auto"/>
        <w:jc w:val="both"/>
        <w:rPr>
          <w:bCs/>
          <w:sz w:val="24"/>
          <w:szCs w:val="24"/>
        </w:rPr>
      </w:pPr>
      <w:r w:rsidRPr="003937E7">
        <w:rPr>
          <w:b/>
          <w:sz w:val="24"/>
          <w:szCs w:val="24"/>
        </w:rPr>
        <w:t>8.4 Prevencia diskriminácie a segregácie</w:t>
      </w:r>
    </w:p>
    <w:p w14:paraId="52781E91" w14:textId="78CD8CD0" w:rsidR="005E0A06" w:rsidRDefault="00554199" w:rsidP="00E808AF">
      <w:pPr>
        <w:spacing w:after="0" w:line="276" w:lineRule="auto"/>
        <w:rPr>
          <w:bCs/>
          <w:sz w:val="24"/>
          <w:szCs w:val="24"/>
        </w:rPr>
      </w:pPr>
      <w:r w:rsidRPr="00554199">
        <w:rPr>
          <w:bCs/>
          <w:sz w:val="24"/>
          <w:szCs w:val="24"/>
        </w:rPr>
        <w:t>Prevencia diskriminácie a segregácie v materskej škole je zabezpečená vytváraním bezpečného, prijímajúceho a inkluzívneho prostredia, v ktorom je každé dieťa rešpektované, akceptované a podporované. Materská škola systematicky podporuje rovnosť príležitostí, rozvoj tolerancie, empatie a vzájomného rešpektu, pričom predchádza vzniku predsudkov už v ranom veku dieťaťa. Významnú úlohu v tomto procese zohráva pedagogický zamestnanec ako pozitívny vzor správania. Základným princípom je individualizácia výchovno-vzdelávacieho procesu, ktorá vychádza z potrieb dieťaťa tak, aby materská škola vytvárala podmienky pre jeho optimálny rozvoj, nie aby sa dieťa prispôsobovalo uniformným požiadavkám prostredia.</w:t>
      </w:r>
    </w:p>
    <w:p w14:paraId="7F5D5D4C" w14:textId="77777777" w:rsidR="00E45B51" w:rsidRPr="00554199" w:rsidRDefault="00E45B51" w:rsidP="00554199">
      <w:pPr>
        <w:spacing w:after="0" w:line="360" w:lineRule="auto"/>
        <w:rPr>
          <w:bCs/>
          <w:sz w:val="24"/>
          <w:szCs w:val="24"/>
        </w:rPr>
      </w:pPr>
    </w:p>
    <w:p w14:paraId="3FD4EE9F" w14:textId="77777777" w:rsidR="003B359D" w:rsidRPr="00E45B51" w:rsidRDefault="003B359D" w:rsidP="003B359D">
      <w:pPr>
        <w:spacing w:line="360" w:lineRule="auto"/>
        <w:contextualSpacing/>
        <w:rPr>
          <w:b/>
          <w:sz w:val="24"/>
          <w:szCs w:val="24"/>
        </w:rPr>
      </w:pPr>
      <w:r w:rsidRPr="00E45B51">
        <w:rPr>
          <w:b/>
          <w:sz w:val="24"/>
          <w:szCs w:val="24"/>
        </w:rPr>
        <w:t>9. Stratégia digitálnej transformácie vzdelávania</w:t>
      </w:r>
    </w:p>
    <w:p w14:paraId="66D32D0A" w14:textId="7589B799" w:rsidR="003B359D" w:rsidRDefault="002C63F6" w:rsidP="00D2772A">
      <w:pPr>
        <w:spacing w:after="0" w:line="276" w:lineRule="auto"/>
        <w:rPr>
          <w:bCs/>
          <w:sz w:val="24"/>
          <w:szCs w:val="24"/>
        </w:rPr>
      </w:pPr>
      <w:r w:rsidRPr="002C63F6">
        <w:rPr>
          <w:bCs/>
          <w:sz w:val="24"/>
          <w:szCs w:val="24"/>
        </w:rPr>
        <w:t>Digitálna transformácia predprimárneho vzdelávania je systematický a pedagogicky ukotvený proces zameraný na zmysluplné začleňovanie digitálnych technológií do výchovno-vzdelávacej činnosti s ohľadom na vývinové osobitosti detí predškolského veku. Cieľom je rozvíjať veku primeranú digitálnu gramotnosť, podporovať digitálne a informatické myslenie detí prostredníctvom hry, objavovania, tvorivých činností a riešenia problémových situácií, ako aj formovať zodpovedné a bezpečné postoje k využívaniu digitálnych technológií. Digitálne technológie sú využívané ako podporný prostriedok učenia sa, nie ako náhrada priamej skúsenosti, pohybu, hry a sociálnej interakcie, pričom sa kladie dôraz na rovnováhu medzi digitálnymi a nedigitálnymi aktivitami a na podporu zdravého psychického a fyzického vývinu detí. Výber digitálnych nástrojov je realizovaný s ohľadom na vek, individuálne potreby a bezpečnosť detí. Neoddeliteľnou súčasťou tohto procesu je aj rozvoj digitálnych kompetencií pedagogických a odborných zamestnancov, ktorí zodpovedajú za výber vhodných nástrojov, ich bezpečné využívanie a vytváranie podnetného vzdelávacieho prostredia.</w:t>
      </w:r>
    </w:p>
    <w:p w14:paraId="19439A91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</w:p>
    <w:p w14:paraId="518D5FB4" w14:textId="77777777" w:rsidR="004E2B3B" w:rsidRPr="00F73F02" w:rsidRDefault="004E2B3B" w:rsidP="004E2B3B">
      <w:pPr>
        <w:spacing w:line="276" w:lineRule="auto"/>
        <w:rPr>
          <w:b/>
          <w:sz w:val="24"/>
          <w:szCs w:val="24"/>
        </w:rPr>
      </w:pPr>
      <w:r w:rsidRPr="00F73F02">
        <w:rPr>
          <w:b/>
          <w:sz w:val="24"/>
          <w:szCs w:val="24"/>
        </w:rPr>
        <w:lastRenderedPageBreak/>
        <w:t xml:space="preserve">Vypracovala:                                           </w:t>
      </w:r>
    </w:p>
    <w:p w14:paraId="379D4A9E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14:paraId="28445B27" w14:textId="77777777" w:rsidR="004E2B3B" w:rsidRPr="00F73F02" w:rsidRDefault="004E2B3B" w:rsidP="004E2B3B">
      <w:pPr>
        <w:spacing w:line="276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Pr="00F73F02">
        <w:rPr>
          <w:sz w:val="24"/>
          <w:szCs w:val="24"/>
        </w:rPr>
        <w:t>riaditeľka MŠ</w:t>
      </w:r>
    </w:p>
    <w:p w14:paraId="6169B325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</w:p>
    <w:p w14:paraId="2F0A7353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</w:p>
    <w:p w14:paraId="3EF70BAC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</w:p>
    <w:p w14:paraId="26879B21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</w:p>
    <w:p w14:paraId="3B570C11" w14:textId="77777777" w:rsidR="004E2B3B" w:rsidRDefault="004E2B3B" w:rsidP="004E2B3B">
      <w:pPr>
        <w:spacing w:line="276" w:lineRule="auto"/>
        <w:rPr>
          <w:b/>
          <w:sz w:val="28"/>
          <w:szCs w:val="28"/>
        </w:rPr>
      </w:pPr>
    </w:p>
    <w:p w14:paraId="1576C22B" w14:textId="77777777" w:rsidR="004E2B3B" w:rsidRDefault="004E2B3B" w:rsidP="004E2B3B">
      <w:pPr>
        <w:spacing w:line="276" w:lineRule="auto"/>
        <w:rPr>
          <w:b/>
          <w:sz w:val="32"/>
          <w:szCs w:val="32"/>
        </w:rPr>
      </w:pPr>
    </w:p>
    <w:p w14:paraId="0803A4DF" w14:textId="77777777" w:rsidR="004E2B3B" w:rsidRDefault="004E2B3B" w:rsidP="004E2B3B">
      <w:pPr>
        <w:spacing w:line="276" w:lineRule="auto"/>
        <w:rPr>
          <w:b/>
          <w:sz w:val="32"/>
          <w:szCs w:val="32"/>
        </w:rPr>
      </w:pPr>
    </w:p>
    <w:p w14:paraId="0ED8A9CD" w14:textId="77777777" w:rsidR="004E2B3B" w:rsidRDefault="004E2B3B" w:rsidP="004E2B3B">
      <w:pPr>
        <w:spacing w:line="276" w:lineRule="auto"/>
        <w:rPr>
          <w:b/>
          <w:sz w:val="32"/>
          <w:szCs w:val="32"/>
        </w:rPr>
      </w:pPr>
    </w:p>
    <w:p w14:paraId="28F6C616" w14:textId="77777777" w:rsidR="004E2B3B" w:rsidRDefault="004E2B3B" w:rsidP="004E2B3B">
      <w:pPr>
        <w:spacing w:line="276" w:lineRule="auto"/>
        <w:rPr>
          <w:b/>
          <w:sz w:val="32"/>
          <w:szCs w:val="32"/>
        </w:rPr>
      </w:pPr>
    </w:p>
    <w:p w14:paraId="1E19FEB4" w14:textId="77777777" w:rsidR="004E2B3B" w:rsidRDefault="004E2B3B" w:rsidP="004E2B3B">
      <w:pPr>
        <w:spacing w:line="276" w:lineRule="auto"/>
        <w:rPr>
          <w:b/>
          <w:sz w:val="32"/>
          <w:szCs w:val="32"/>
        </w:rPr>
      </w:pPr>
    </w:p>
    <w:p w14:paraId="62401D1B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10E3D283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663C1680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449CAF27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56259C42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1EB482A7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6F5BFE02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40A96D44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093FD6E8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1748ACF8" w14:textId="77777777" w:rsidR="00CF1F9F" w:rsidRDefault="00CF1F9F" w:rsidP="004E2B3B">
      <w:pPr>
        <w:spacing w:line="276" w:lineRule="auto"/>
        <w:rPr>
          <w:b/>
          <w:sz w:val="32"/>
          <w:szCs w:val="32"/>
        </w:rPr>
      </w:pPr>
    </w:p>
    <w:p w14:paraId="664D0885" w14:textId="77777777" w:rsidR="004E2B3B" w:rsidRDefault="004E2B3B" w:rsidP="004E2B3B">
      <w:pPr>
        <w:spacing w:line="276" w:lineRule="auto"/>
        <w:rPr>
          <w:b/>
          <w:sz w:val="32"/>
          <w:szCs w:val="32"/>
        </w:rPr>
      </w:pPr>
    </w:p>
    <w:p w14:paraId="344CBAF2" w14:textId="77777777" w:rsidR="004E2B3B" w:rsidRPr="00F73F02" w:rsidRDefault="004E2B3B" w:rsidP="004E2B3B">
      <w:pPr>
        <w:spacing w:line="276" w:lineRule="auto"/>
        <w:rPr>
          <w:sz w:val="24"/>
          <w:szCs w:val="24"/>
        </w:rPr>
      </w:pPr>
      <w:r w:rsidRPr="00F73F02">
        <w:rPr>
          <w:b/>
          <w:sz w:val="24"/>
          <w:szCs w:val="24"/>
        </w:rPr>
        <w:lastRenderedPageBreak/>
        <w:t>10. Záznamy o revidovaní</w:t>
      </w:r>
    </w:p>
    <w:p w14:paraId="7EACAD94" w14:textId="77777777" w:rsidR="004E2B3B" w:rsidRDefault="004E2B3B" w:rsidP="004E2B3B">
      <w:pPr>
        <w:adjustRightInd w:val="0"/>
        <w:spacing w:line="360" w:lineRule="auto"/>
        <w:jc w:val="both"/>
      </w:pPr>
    </w:p>
    <w:p w14:paraId="418BF489" w14:textId="175B8DD8" w:rsidR="004E2B3B" w:rsidRPr="00E75CD1" w:rsidRDefault="004E2B3B" w:rsidP="00E75CD1">
      <w:pPr>
        <w:adjustRightInd w:val="0"/>
        <w:spacing w:line="276" w:lineRule="auto"/>
        <w:ind w:firstLine="708"/>
        <w:rPr>
          <w:sz w:val="24"/>
          <w:szCs w:val="24"/>
        </w:rPr>
      </w:pPr>
      <w:r w:rsidRPr="00E75CD1">
        <w:rPr>
          <w:sz w:val="24"/>
          <w:szCs w:val="24"/>
        </w:rPr>
        <w:t>Školský vzdelávací program Do neba rastúci strom  je otvorený dokument, ktorý bude vyhodnocovaný a upravovaný na základe skúseností pri realizácii formou dodatku. Z uvedeného dôvodu má byť jeho súčasťou aj záznam o revidovaní. Zápisy uvedené v tabuľke budú využívané pri jeho  aktualizácii.</w:t>
      </w:r>
    </w:p>
    <w:p w14:paraId="313109A8" w14:textId="77777777" w:rsidR="004E2B3B" w:rsidRDefault="004E2B3B" w:rsidP="004E2B3B">
      <w:pPr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968"/>
      </w:tblGrid>
      <w:tr w:rsidR="004E2B3B" w14:paraId="24B47675" w14:textId="77777777" w:rsidTr="00000AFF">
        <w:tc>
          <w:tcPr>
            <w:tcW w:w="8927" w:type="dxa"/>
            <w:gridSpan w:val="2"/>
          </w:tcPr>
          <w:p w14:paraId="414C3C5C" w14:textId="77777777" w:rsidR="004E2B3B" w:rsidRPr="004E0479" w:rsidRDefault="004E2B3B" w:rsidP="00000AFF">
            <w:pPr>
              <w:spacing w:line="276" w:lineRule="auto"/>
              <w:jc w:val="center"/>
              <w:rPr>
                <w:b/>
              </w:rPr>
            </w:pPr>
            <w:r w:rsidRPr="004E0479">
              <w:rPr>
                <w:b/>
              </w:rPr>
              <w:t>Záznamy o</w:t>
            </w:r>
            <w:r>
              <w:rPr>
                <w:b/>
              </w:rPr>
              <w:t> </w:t>
            </w:r>
            <w:r w:rsidRPr="004E0479">
              <w:rPr>
                <w:b/>
              </w:rPr>
              <w:t>revidovaní</w:t>
            </w:r>
          </w:p>
        </w:tc>
      </w:tr>
      <w:tr w:rsidR="004E2B3B" w14:paraId="1976D361" w14:textId="77777777" w:rsidTr="00000AFF">
        <w:tc>
          <w:tcPr>
            <w:tcW w:w="959" w:type="dxa"/>
          </w:tcPr>
          <w:p w14:paraId="3A312299" w14:textId="77777777" w:rsidR="004E2B3B" w:rsidRPr="004E0479" w:rsidRDefault="004E2B3B" w:rsidP="00000AFF">
            <w:pPr>
              <w:spacing w:line="276" w:lineRule="auto"/>
              <w:rPr>
                <w:b/>
              </w:rPr>
            </w:pPr>
            <w:r w:rsidRPr="004E0479">
              <w:rPr>
                <w:b/>
              </w:rPr>
              <w:t>Dátum</w:t>
            </w:r>
          </w:p>
        </w:tc>
        <w:tc>
          <w:tcPr>
            <w:tcW w:w="7968" w:type="dxa"/>
          </w:tcPr>
          <w:p w14:paraId="0A0914FD" w14:textId="77777777" w:rsidR="004E2B3B" w:rsidRPr="004E0479" w:rsidRDefault="004E2B3B" w:rsidP="00000AFF">
            <w:pPr>
              <w:spacing w:line="276" w:lineRule="auto"/>
              <w:rPr>
                <w:b/>
              </w:rPr>
            </w:pPr>
            <w:r w:rsidRPr="004E0479">
              <w:rPr>
                <w:b/>
              </w:rPr>
              <w:t>Dodatok</w:t>
            </w:r>
          </w:p>
        </w:tc>
      </w:tr>
      <w:tr w:rsidR="004E2B3B" w14:paraId="49E82130" w14:textId="77777777" w:rsidTr="00000AFF">
        <w:tc>
          <w:tcPr>
            <w:tcW w:w="959" w:type="dxa"/>
          </w:tcPr>
          <w:p w14:paraId="7E97DCD1" w14:textId="77777777" w:rsidR="004E2B3B" w:rsidRDefault="004E2B3B" w:rsidP="00000AFF">
            <w:pPr>
              <w:spacing w:line="276" w:lineRule="auto"/>
            </w:pPr>
          </w:p>
        </w:tc>
        <w:tc>
          <w:tcPr>
            <w:tcW w:w="7968" w:type="dxa"/>
          </w:tcPr>
          <w:p w14:paraId="22FF410D" w14:textId="77777777" w:rsidR="004E2B3B" w:rsidRDefault="004E2B3B" w:rsidP="00000AFF">
            <w:pPr>
              <w:spacing w:line="276" w:lineRule="auto"/>
            </w:pPr>
          </w:p>
          <w:p w14:paraId="356F64C4" w14:textId="77777777" w:rsidR="004E2B3B" w:rsidRDefault="004E2B3B" w:rsidP="00000AFF">
            <w:pPr>
              <w:spacing w:line="276" w:lineRule="auto"/>
            </w:pPr>
          </w:p>
          <w:p w14:paraId="0D799344" w14:textId="77777777" w:rsidR="004E2B3B" w:rsidRDefault="004E2B3B" w:rsidP="00000AFF">
            <w:pPr>
              <w:spacing w:line="276" w:lineRule="auto"/>
            </w:pPr>
          </w:p>
          <w:p w14:paraId="0C1345F0" w14:textId="77777777" w:rsidR="004E2B3B" w:rsidRDefault="004E2B3B" w:rsidP="00000AFF">
            <w:pPr>
              <w:spacing w:line="276" w:lineRule="auto"/>
            </w:pPr>
          </w:p>
          <w:p w14:paraId="5A6EBE6F" w14:textId="77777777" w:rsidR="004E2B3B" w:rsidRDefault="004E2B3B" w:rsidP="00000AFF">
            <w:pPr>
              <w:spacing w:line="276" w:lineRule="auto"/>
            </w:pPr>
          </w:p>
          <w:p w14:paraId="658C95A5" w14:textId="77777777" w:rsidR="004E2B3B" w:rsidRDefault="004E2B3B" w:rsidP="00000AFF">
            <w:pPr>
              <w:spacing w:line="276" w:lineRule="auto"/>
            </w:pPr>
          </w:p>
          <w:p w14:paraId="5D55B54E" w14:textId="77777777" w:rsidR="004E2B3B" w:rsidRDefault="004E2B3B" w:rsidP="00000AFF">
            <w:pPr>
              <w:spacing w:line="276" w:lineRule="auto"/>
            </w:pPr>
          </w:p>
          <w:p w14:paraId="3C194D6C" w14:textId="77777777" w:rsidR="004E2B3B" w:rsidRDefault="004E2B3B" w:rsidP="00000AFF">
            <w:pPr>
              <w:spacing w:line="276" w:lineRule="auto"/>
            </w:pPr>
          </w:p>
          <w:p w14:paraId="31BC0B24" w14:textId="77777777" w:rsidR="004E2B3B" w:rsidRDefault="004E2B3B" w:rsidP="00000AFF">
            <w:pPr>
              <w:spacing w:line="276" w:lineRule="auto"/>
            </w:pPr>
          </w:p>
          <w:p w14:paraId="160434EE" w14:textId="77777777" w:rsidR="004E2B3B" w:rsidRDefault="004E2B3B" w:rsidP="00000AFF">
            <w:pPr>
              <w:spacing w:line="276" w:lineRule="auto"/>
            </w:pPr>
          </w:p>
          <w:p w14:paraId="3A6F4190" w14:textId="77777777" w:rsidR="004E2B3B" w:rsidRDefault="004E2B3B" w:rsidP="00000AFF">
            <w:pPr>
              <w:spacing w:line="276" w:lineRule="auto"/>
            </w:pPr>
          </w:p>
          <w:p w14:paraId="59330681" w14:textId="77777777" w:rsidR="004E2B3B" w:rsidRDefault="004E2B3B" w:rsidP="00000AFF">
            <w:pPr>
              <w:spacing w:line="276" w:lineRule="auto"/>
            </w:pPr>
          </w:p>
          <w:p w14:paraId="158D70DC" w14:textId="77777777" w:rsidR="004E2B3B" w:rsidRDefault="004E2B3B" w:rsidP="00000AFF">
            <w:pPr>
              <w:spacing w:line="276" w:lineRule="auto"/>
            </w:pPr>
          </w:p>
          <w:p w14:paraId="6E2F7445" w14:textId="77777777" w:rsidR="004E2B3B" w:rsidRDefault="004E2B3B" w:rsidP="00000AFF">
            <w:pPr>
              <w:spacing w:line="276" w:lineRule="auto"/>
            </w:pPr>
          </w:p>
          <w:p w14:paraId="2D8C7ECB" w14:textId="77777777" w:rsidR="004E2B3B" w:rsidRDefault="004E2B3B" w:rsidP="00000AFF">
            <w:pPr>
              <w:spacing w:line="276" w:lineRule="auto"/>
            </w:pPr>
          </w:p>
          <w:p w14:paraId="01E8F1D0" w14:textId="77777777" w:rsidR="004E2B3B" w:rsidRDefault="004E2B3B" w:rsidP="00000AFF">
            <w:pPr>
              <w:spacing w:line="276" w:lineRule="auto"/>
            </w:pPr>
          </w:p>
          <w:p w14:paraId="609177A7" w14:textId="77777777" w:rsidR="004E2B3B" w:rsidRDefault="004E2B3B" w:rsidP="00000AFF">
            <w:pPr>
              <w:spacing w:line="276" w:lineRule="auto"/>
            </w:pPr>
          </w:p>
          <w:p w14:paraId="47A81943" w14:textId="77777777" w:rsidR="004E2B3B" w:rsidRDefault="004E2B3B" w:rsidP="00000AFF">
            <w:pPr>
              <w:spacing w:line="276" w:lineRule="auto"/>
            </w:pPr>
          </w:p>
          <w:p w14:paraId="16DDF6C9" w14:textId="77777777" w:rsidR="004E2B3B" w:rsidRDefault="004E2B3B" w:rsidP="00000AFF">
            <w:pPr>
              <w:spacing w:line="276" w:lineRule="auto"/>
            </w:pPr>
          </w:p>
          <w:p w14:paraId="5C512F85" w14:textId="77777777" w:rsidR="004E2B3B" w:rsidRDefault="004E2B3B" w:rsidP="00000AFF">
            <w:pPr>
              <w:spacing w:line="276" w:lineRule="auto"/>
            </w:pPr>
          </w:p>
          <w:p w14:paraId="3198EB7E" w14:textId="77777777" w:rsidR="004E2B3B" w:rsidRDefault="004E2B3B" w:rsidP="00000AFF">
            <w:pPr>
              <w:spacing w:line="276" w:lineRule="auto"/>
            </w:pPr>
          </w:p>
          <w:p w14:paraId="528F0302" w14:textId="77777777" w:rsidR="004E2B3B" w:rsidRDefault="004E2B3B" w:rsidP="00000AFF">
            <w:pPr>
              <w:spacing w:line="276" w:lineRule="auto"/>
            </w:pPr>
          </w:p>
          <w:p w14:paraId="53735372" w14:textId="77777777" w:rsidR="004E2B3B" w:rsidRDefault="004E2B3B" w:rsidP="00000AFF">
            <w:pPr>
              <w:spacing w:line="276" w:lineRule="auto"/>
            </w:pPr>
          </w:p>
          <w:p w14:paraId="0A550F97" w14:textId="77777777" w:rsidR="004E2B3B" w:rsidRDefault="004E2B3B" w:rsidP="00000AFF">
            <w:pPr>
              <w:spacing w:line="276" w:lineRule="auto"/>
            </w:pPr>
          </w:p>
          <w:p w14:paraId="7C43B8CB" w14:textId="77777777" w:rsidR="004E2B3B" w:rsidRDefault="004E2B3B" w:rsidP="00000AFF">
            <w:pPr>
              <w:spacing w:line="276" w:lineRule="auto"/>
            </w:pPr>
          </w:p>
          <w:p w14:paraId="4D1532A4" w14:textId="77777777" w:rsidR="004E2B3B" w:rsidRDefault="004E2B3B" w:rsidP="00000AFF">
            <w:pPr>
              <w:spacing w:line="276" w:lineRule="auto"/>
            </w:pPr>
          </w:p>
          <w:p w14:paraId="414490D3" w14:textId="77777777" w:rsidR="004E2B3B" w:rsidRDefault="004E2B3B" w:rsidP="00000AFF">
            <w:pPr>
              <w:spacing w:line="276" w:lineRule="auto"/>
            </w:pPr>
          </w:p>
          <w:p w14:paraId="7E74C0EC" w14:textId="77777777" w:rsidR="004E2B3B" w:rsidRDefault="004E2B3B" w:rsidP="00000AFF">
            <w:pPr>
              <w:spacing w:line="276" w:lineRule="auto"/>
            </w:pPr>
          </w:p>
          <w:p w14:paraId="601A0881" w14:textId="77777777" w:rsidR="004E2B3B" w:rsidRDefault="004E2B3B" w:rsidP="00000AFF">
            <w:pPr>
              <w:spacing w:line="276" w:lineRule="auto"/>
            </w:pPr>
          </w:p>
          <w:p w14:paraId="61C536EB" w14:textId="77777777" w:rsidR="004E2B3B" w:rsidRDefault="004E2B3B" w:rsidP="00000AFF">
            <w:pPr>
              <w:spacing w:line="276" w:lineRule="auto"/>
            </w:pPr>
          </w:p>
          <w:p w14:paraId="65D8D173" w14:textId="77777777" w:rsidR="004E2B3B" w:rsidRDefault="004E2B3B" w:rsidP="00000AFF">
            <w:pPr>
              <w:spacing w:line="276" w:lineRule="auto"/>
            </w:pPr>
          </w:p>
        </w:tc>
      </w:tr>
    </w:tbl>
    <w:p w14:paraId="694E044E" w14:textId="77777777" w:rsidR="004E2B3B" w:rsidRDefault="004E2B3B" w:rsidP="004E2B3B">
      <w:pPr>
        <w:spacing w:line="276" w:lineRule="auto"/>
        <w:rPr>
          <w:b/>
        </w:rPr>
      </w:pPr>
    </w:p>
    <w:p w14:paraId="0043426D" w14:textId="77777777" w:rsidR="002C63F6" w:rsidRPr="002C63F6" w:rsidRDefault="002C63F6" w:rsidP="002C63F6">
      <w:pPr>
        <w:spacing w:after="0" w:line="360" w:lineRule="auto"/>
        <w:rPr>
          <w:bCs/>
          <w:sz w:val="24"/>
          <w:szCs w:val="24"/>
        </w:rPr>
      </w:pPr>
    </w:p>
    <w:p w14:paraId="6EB2A585" w14:textId="77777777" w:rsidR="00C87026" w:rsidRPr="00267733" w:rsidRDefault="00C87026" w:rsidP="00267733">
      <w:pPr>
        <w:rPr>
          <w:sz w:val="24"/>
          <w:szCs w:val="24"/>
        </w:rPr>
      </w:pPr>
    </w:p>
    <w:sectPr w:rsidR="00C87026" w:rsidRPr="00267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979"/>
    <w:multiLevelType w:val="multilevel"/>
    <w:tmpl w:val="764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87EB3"/>
    <w:multiLevelType w:val="multilevel"/>
    <w:tmpl w:val="BE5C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A2BF1"/>
    <w:multiLevelType w:val="multilevel"/>
    <w:tmpl w:val="57443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E84E7A"/>
    <w:multiLevelType w:val="hybridMultilevel"/>
    <w:tmpl w:val="C2420A42"/>
    <w:lvl w:ilvl="0" w:tplc="CFE2CBD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935642"/>
    <w:multiLevelType w:val="hybridMultilevel"/>
    <w:tmpl w:val="876CA7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11938"/>
    <w:multiLevelType w:val="multilevel"/>
    <w:tmpl w:val="495A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A6E19"/>
    <w:multiLevelType w:val="multilevel"/>
    <w:tmpl w:val="1C1E34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41FD528D"/>
    <w:multiLevelType w:val="multilevel"/>
    <w:tmpl w:val="81842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0B7682"/>
    <w:multiLevelType w:val="multilevel"/>
    <w:tmpl w:val="67AA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33B18"/>
    <w:multiLevelType w:val="hybridMultilevel"/>
    <w:tmpl w:val="8C62188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5568C"/>
    <w:multiLevelType w:val="hybridMultilevel"/>
    <w:tmpl w:val="87C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B5B71"/>
    <w:multiLevelType w:val="multilevel"/>
    <w:tmpl w:val="57443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9EB1CF1"/>
    <w:multiLevelType w:val="multilevel"/>
    <w:tmpl w:val="05A4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085E85"/>
    <w:multiLevelType w:val="hybridMultilevel"/>
    <w:tmpl w:val="D0A02D8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E2809"/>
    <w:multiLevelType w:val="hybridMultilevel"/>
    <w:tmpl w:val="AAE8251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71B07"/>
    <w:multiLevelType w:val="multilevel"/>
    <w:tmpl w:val="05783D8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4038301">
    <w:abstractNumId w:val="10"/>
  </w:num>
  <w:num w:numId="2" w16cid:durableId="1911503767">
    <w:abstractNumId w:val="2"/>
  </w:num>
  <w:num w:numId="3" w16cid:durableId="1942302515">
    <w:abstractNumId w:val="4"/>
  </w:num>
  <w:num w:numId="4" w16cid:durableId="718096317">
    <w:abstractNumId w:val="14"/>
  </w:num>
  <w:num w:numId="5" w16cid:durableId="572933150">
    <w:abstractNumId w:val="6"/>
  </w:num>
  <w:num w:numId="6" w16cid:durableId="1009140813">
    <w:abstractNumId w:val="15"/>
  </w:num>
  <w:num w:numId="7" w16cid:durableId="892735334">
    <w:abstractNumId w:val="1"/>
  </w:num>
  <w:num w:numId="8" w16cid:durableId="1757435567">
    <w:abstractNumId w:val="0"/>
  </w:num>
  <w:num w:numId="9" w16cid:durableId="421147545">
    <w:abstractNumId w:val="7"/>
  </w:num>
  <w:num w:numId="10" w16cid:durableId="263924057">
    <w:abstractNumId w:val="3"/>
  </w:num>
  <w:num w:numId="11" w16cid:durableId="1280642026">
    <w:abstractNumId w:val="11"/>
  </w:num>
  <w:num w:numId="12" w16cid:durableId="1323388774">
    <w:abstractNumId w:val="9"/>
  </w:num>
  <w:num w:numId="13" w16cid:durableId="2138987608">
    <w:abstractNumId w:val="13"/>
  </w:num>
  <w:num w:numId="14" w16cid:durableId="764038311">
    <w:abstractNumId w:val="5"/>
  </w:num>
  <w:num w:numId="15" w16cid:durableId="334967295">
    <w:abstractNumId w:val="12"/>
  </w:num>
  <w:num w:numId="16" w16cid:durableId="19190994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17"/>
    <w:rsid w:val="00025C17"/>
    <w:rsid w:val="0003528E"/>
    <w:rsid w:val="000354C9"/>
    <w:rsid w:val="000507C6"/>
    <w:rsid w:val="00053499"/>
    <w:rsid w:val="000719A5"/>
    <w:rsid w:val="0007282C"/>
    <w:rsid w:val="000828D2"/>
    <w:rsid w:val="00091C09"/>
    <w:rsid w:val="000B0D63"/>
    <w:rsid w:val="000C3CB0"/>
    <w:rsid w:val="000D4F2A"/>
    <w:rsid w:val="000F63AF"/>
    <w:rsid w:val="001000C0"/>
    <w:rsid w:val="001270A7"/>
    <w:rsid w:val="00143A0E"/>
    <w:rsid w:val="0015254B"/>
    <w:rsid w:val="001829E3"/>
    <w:rsid w:val="0018349F"/>
    <w:rsid w:val="001D0EAE"/>
    <w:rsid w:val="001F3F8C"/>
    <w:rsid w:val="00220F7B"/>
    <w:rsid w:val="002223D1"/>
    <w:rsid w:val="00227D88"/>
    <w:rsid w:val="00267733"/>
    <w:rsid w:val="002904BD"/>
    <w:rsid w:val="002A73E1"/>
    <w:rsid w:val="002A7F45"/>
    <w:rsid w:val="002B1544"/>
    <w:rsid w:val="002C3DD1"/>
    <w:rsid w:val="002C63F6"/>
    <w:rsid w:val="00330B43"/>
    <w:rsid w:val="00340F6F"/>
    <w:rsid w:val="00390004"/>
    <w:rsid w:val="003937E7"/>
    <w:rsid w:val="003B359D"/>
    <w:rsid w:val="003B6E68"/>
    <w:rsid w:val="003C39EB"/>
    <w:rsid w:val="003C7CE3"/>
    <w:rsid w:val="0043051A"/>
    <w:rsid w:val="00441402"/>
    <w:rsid w:val="00455DD5"/>
    <w:rsid w:val="004763B5"/>
    <w:rsid w:val="004E0780"/>
    <w:rsid w:val="004E2B3B"/>
    <w:rsid w:val="0050385D"/>
    <w:rsid w:val="00554199"/>
    <w:rsid w:val="00576982"/>
    <w:rsid w:val="00582863"/>
    <w:rsid w:val="00587143"/>
    <w:rsid w:val="005900BC"/>
    <w:rsid w:val="0059732B"/>
    <w:rsid w:val="005A4EE3"/>
    <w:rsid w:val="005B4CDE"/>
    <w:rsid w:val="005E0A06"/>
    <w:rsid w:val="005E7A03"/>
    <w:rsid w:val="00600E7C"/>
    <w:rsid w:val="00606BB3"/>
    <w:rsid w:val="0061212A"/>
    <w:rsid w:val="0064428A"/>
    <w:rsid w:val="00663F84"/>
    <w:rsid w:val="00681BF9"/>
    <w:rsid w:val="006A4E39"/>
    <w:rsid w:val="006B3DB2"/>
    <w:rsid w:val="006C5970"/>
    <w:rsid w:val="006C64A8"/>
    <w:rsid w:val="006E5B50"/>
    <w:rsid w:val="006F04C3"/>
    <w:rsid w:val="007364BC"/>
    <w:rsid w:val="00745F7F"/>
    <w:rsid w:val="0076148F"/>
    <w:rsid w:val="00767389"/>
    <w:rsid w:val="00771BDF"/>
    <w:rsid w:val="00785993"/>
    <w:rsid w:val="0079359A"/>
    <w:rsid w:val="007A163B"/>
    <w:rsid w:val="007A29AC"/>
    <w:rsid w:val="007C2D3D"/>
    <w:rsid w:val="007C7C04"/>
    <w:rsid w:val="007F4550"/>
    <w:rsid w:val="008041FE"/>
    <w:rsid w:val="00812AEA"/>
    <w:rsid w:val="00821A02"/>
    <w:rsid w:val="008578E1"/>
    <w:rsid w:val="00861A7B"/>
    <w:rsid w:val="008664EE"/>
    <w:rsid w:val="00875DB3"/>
    <w:rsid w:val="00876241"/>
    <w:rsid w:val="00880653"/>
    <w:rsid w:val="00881A48"/>
    <w:rsid w:val="008852DD"/>
    <w:rsid w:val="008A5599"/>
    <w:rsid w:val="008B1AAA"/>
    <w:rsid w:val="008E2C4C"/>
    <w:rsid w:val="008F4A24"/>
    <w:rsid w:val="0091089C"/>
    <w:rsid w:val="00916CF0"/>
    <w:rsid w:val="00941B54"/>
    <w:rsid w:val="00962376"/>
    <w:rsid w:val="0097618D"/>
    <w:rsid w:val="00992C0B"/>
    <w:rsid w:val="009A27FF"/>
    <w:rsid w:val="009A71A1"/>
    <w:rsid w:val="009B1352"/>
    <w:rsid w:val="009D726B"/>
    <w:rsid w:val="009E155F"/>
    <w:rsid w:val="00A51481"/>
    <w:rsid w:val="00A52C9C"/>
    <w:rsid w:val="00A73F7E"/>
    <w:rsid w:val="00A859B0"/>
    <w:rsid w:val="00A961D0"/>
    <w:rsid w:val="00AA3550"/>
    <w:rsid w:val="00AA69E5"/>
    <w:rsid w:val="00B00C96"/>
    <w:rsid w:val="00B1011D"/>
    <w:rsid w:val="00B16843"/>
    <w:rsid w:val="00B57C41"/>
    <w:rsid w:val="00B75E6A"/>
    <w:rsid w:val="00B913D3"/>
    <w:rsid w:val="00BC08B6"/>
    <w:rsid w:val="00BC493F"/>
    <w:rsid w:val="00BF0582"/>
    <w:rsid w:val="00C16E02"/>
    <w:rsid w:val="00C25453"/>
    <w:rsid w:val="00C2794B"/>
    <w:rsid w:val="00C52A54"/>
    <w:rsid w:val="00C65F8F"/>
    <w:rsid w:val="00C87026"/>
    <w:rsid w:val="00C929C7"/>
    <w:rsid w:val="00CB1944"/>
    <w:rsid w:val="00CB54A7"/>
    <w:rsid w:val="00CB5DE2"/>
    <w:rsid w:val="00CC351E"/>
    <w:rsid w:val="00CD5699"/>
    <w:rsid w:val="00CE19BA"/>
    <w:rsid w:val="00CE5DED"/>
    <w:rsid w:val="00CF0942"/>
    <w:rsid w:val="00CF1F0C"/>
    <w:rsid w:val="00CF1F9F"/>
    <w:rsid w:val="00D01569"/>
    <w:rsid w:val="00D01CC6"/>
    <w:rsid w:val="00D051F6"/>
    <w:rsid w:val="00D11686"/>
    <w:rsid w:val="00D2772A"/>
    <w:rsid w:val="00D521DC"/>
    <w:rsid w:val="00DB3D22"/>
    <w:rsid w:val="00DC0BA6"/>
    <w:rsid w:val="00DD04C5"/>
    <w:rsid w:val="00DD7006"/>
    <w:rsid w:val="00DE6C79"/>
    <w:rsid w:val="00DF42B3"/>
    <w:rsid w:val="00E04344"/>
    <w:rsid w:val="00E26E04"/>
    <w:rsid w:val="00E30415"/>
    <w:rsid w:val="00E3423F"/>
    <w:rsid w:val="00E45B51"/>
    <w:rsid w:val="00E46C31"/>
    <w:rsid w:val="00E5678D"/>
    <w:rsid w:val="00E6115A"/>
    <w:rsid w:val="00E64A73"/>
    <w:rsid w:val="00E666FE"/>
    <w:rsid w:val="00E71541"/>
    <w:rsid w:val="00E75CD1"/>
    <w:rsid w:val="00E808AF"/>
    <w:rsid w:val="00EC1AB5"/>
    <w:rsid w:val="00EC4555"/>
    <w:rsid w:val="00ED22EA"/>
    <w:rsid w:val="00F44EFB"/>
    <w:rsid w:val="00F6350D"/>
    <w:rsid w:val="00F73F02"/>
    <w:rsid w:val="00FA7A34"/>
    <w:rsid w:val="00F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B994"/>
  <w15:chartTrackingRefBased/>
  <w15:docId w15:val="{3FB8EB4F-C142-4DC7-A675-BDC15314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1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5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5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5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5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5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5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5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5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5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25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5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5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5C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5C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5C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5C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5C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5C1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25C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25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5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25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25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25C17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025C1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25C1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5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5C1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25C1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B0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EC1AB5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C39EB"/>
    <w:rPr>
      <w:color w:val="605E5C"/>
      <w:shd w:val="clear" w:color="auto" w:fill="E1DFDD"/>
    </w:rPr>
  </w:style>
  <w:style w:type="paragraph" w:customStyle="1" w:styleId="Default">
    <w:name w:val="Default"/>
    <w:rsid w:val="001F3F8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ormlnywebov">
    <w:name w:val="Normal (Web)"/>
    <w:basedOn w:val="Normlny"/>
    <w:uiPriority w:val="99"/>
    <w:unhideWhenUsed/>
    <w:rsid w:val="00875DB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75DB3"/>
    <w:rPr>
      <w:b/>
      <w:bCs/>
    </w:rPr>
  </w:style>
  <w:style w:type="character" w:customStyle="1" w:styleId="whitespace-normal">
    <w:name w:val="whitespace-normal"/>
    <w:basedOn w:val="Predvolenpsmoodseku"/>
    <w:rsid w:val="00E6115A"/>
  </w:style>
  <w:style w:type="paragraph" w:customStyle="1" w:styleId="a">
    <w:uiPriority w:val="22"/>
    <w:qFormat/>
    <w:rsid w:val="000D4F2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hyperlink" Target="mailto:msoktobrova@dunstreda.sk" TargetMode="External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18</Pages>
  <Words>4393</Words>
  <Characters>25043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162</cp:revision>
  <dcterms:created xsi:type="dcterms:W3CDTF">2026-05-04T07:59:00Z</dcterms:created>
  <dcterms:modified xsi:type="dcterms:W3CDTF">2026-05-20T09:51:00Z</dcterms:modified>
</cp:coreProperties>
</file>